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C5DCB" w14:textId="77777777" w:rsidR="008035CA" w:rsidRPr="008035CA" w:rsidRDefault="008035CA" w:rsidP="008035CA">
      <w:pPr>
        <w:pStyle w:val="BodyText"/>
        <w:spacing w:before="4"/>
        <w:ind w:firstLine="351"/>
        <w:rPr>
          <w:b/>
          <w:bCs/>
          <w:color w:val="44546A" w:themeColor="text2"/>
          <w:sz w:val="28"/>
          <w:szCs w:val="28"/>
        </w:rPr>
      </w:pPr>
      <w:r w:rsidRPr="008035CA">
        <w:rPr>
          <w:b/>
          <w:bCs/>
          <w:color w:val="44546A" w:themeColor="text2"/>
          <w:sz w:val="28"/>
          <w:szCs w:val="28"/>
        </w:rPr>
        <w:t>TU Dublin Financial Aid</w:t>
      </w:r>
      <w:r w:rsidR="00962D97">
        <w:rPr>
          <w:b/>
          <w:bCs/>
          <w:color w:val="44546A" w:themeColor="text2"/>
          <w:sz w:val="28"/>
          <w:szCs w:val="28"/>
        </w:rPr>
        <w:t xml:space="preserve"> </w:t>
      </w:r>
      <w:r w:rsidR="00962D97" w:rsidRPr="00962D97">
        <w:rPr>
          <w:b/>
          <w:bCs/>
          <w:color w:val="44546A" w:themeColor="text2"/>
          <w:sz w:val="28"/>
          <w:szCs w:val="28"/>
        </w:rPr>
        <w:t>Guidelines 202</w:t>
      </w:r>
      <w:r w:rsidR="00645BE0">
        <w:rPr>
          <w:b/>
          <w:bCs/>
          <w:color w:val="44546A" w:themeColor="text2"/>
          <w:sz w:val="28"/>
          <w:szCs w:val="28"/>
        </w:rPr>
        <w:t>4-25</w:t>
      </w:r>
    </w:p>
    <w:p w14:paraId="4E57255D" w14:textId="77777777" w:rsidR="008035CA" w:rsidRPr="008035CA" w:rsidRDefault="008035CA" w:rsidP="008035CA">
      <w:pPr>
        <w:pStyle w:val="BodyText"/>
        <w:spacing w:before="4"/>
        <w:ind w:firstLine="351"/>
        <w:rPr>
          <w:b/>
          <w:bCs/>
          <w:color w:val="44546A" w:themeColor="text2"/>
          <w:sz w:val="28"/>
          <w:szCs w:val="28"/>
        </w:rPr>
      </w:pPr>
    </w:p>
    <w:p w14:paraId="00413AEE" w14:textId="77777777" w:rsidR="008035CA" w:rsidRPr="00800E21" w:rsidRDefault="008035CA" w:rsidP="008035CA">
      <w:pPr>
        <w:pStyle w:val="Heading1"/>
        <w:spacing w:before="16"/>
        <w:rPr>
          <w:color w:val="44546A" w:themeColor="text2"/>
        </w:rPr>
      </w:pPr>
      <w:r w:rsidRPr="00800E21">
        <w:rPr>
          <w:color w:val="44546A" w:themeColor="text2"/>
        </w:rPr>
        <w:t>Student Assistance Fund (SAF) Guidelines</w:t>
      </w:r>
    </w:p>
    <w:p w14:paraId="617E5D47" w14:textId="77777777" w:rsidR="008035CA" w:rsidRPr="00800E21" w:rsidRDefault="008035CA" w:rsidP="008035CA">
      <w:pPr>
        <w:pStyle w:val="Heading1"/>
        <w:spacing w:before="16"/>
        <w:rPr>
          <w:color w:val="000000" w:themeColor="text1"/>
        </w:rPr>
      </w:pPr>
    </w:p>
    <w:p w14:paraId="47CD5C10" w14:textId="77777777" w:rsidR="008035CA" w:rsidRDefault="008035CA" w:rsidP="008035CA">
      <w:pPr>
        <w:pStyle w:val="BodyText"/>
        <w:spacing w:line="254" w:lineRule="auto"/>
        <w:ind w:left="380" w:right="743"/>
      </w:pPr>
      <w:r>
        <w:t>It is our aim to enable you to make a successful application to the Student Assistance Fund (SAF).  In order to do that, it’s important that you read the following guidelines before you make your online application, so that you have all the information you need to apply, ready to upload with your application.  We only ask for documentation that is absolutely necessary for us to assess your eligibility for the Fund, so please ensure you have everything you need in advance of completing your application.</w:t>
      </w:r>
    </w:p>
    <w:p w14:paraId="2C51AFED" w14:textId="77777777" w:rsidR="008035CA" w:rsidRDefault="008035CA" w:rsidP="008035CA">
      <w:pPr>
        <w:pStyle w:val="BodyText"/>
        <w:spacing w:line="254" w:lineRule="auto"/>
        <w:ind w:left="380" w:right="743"/>
      </w:pPr>
    </w:p>
    <w:p w14:paraId="54D6CFF8" w14:textId="77777777" w:rsidR="008035CA" w:rsidRDefault="008035CA" w:rsidP="008035CA">
      <w:pPr>
        <w:pStyle w:val="BodyText"/>
        <w:spacing w:line="254" w:lineRule="auto"/>
        <w:ind w:left="380" w:right="743"/>
      </w:pPr>
      <w:r>
        <w:t>All</w:t>
      </w:r>
      <w:r>
        <w:rPr>
          <w:spacing w:val="-3"/>
        </w:rPr>
        <w:t xml:space="preserve"> </w:t>
      </w:r>
      <w:r>
        <w:t>questions</w:t>
      </w:r>
      <w:r>
        <w:rPr>
          <w:spacing w:val="-3"/>
        </w:rPr>
        <w:t xml:space="preserve"> </w:t>
      </w:r>
      <w:r>
        <w:t>must</w:t>
      </w:r>
      <w:r>
        <w:rPr>
          <w:spacing w:val="-4"/>
        </w:rPr>
        <w:t xml:space="preserve"> </w:t>
      </w:r>
      <w:r>
        <w:t>be</w:t>
      </w:r>
      <w:r>
        <w:rPr>
          <w:spacing w:val="-5"/>
        </w:rPr>
        <w:t xml:space="preserve"> </w:t>
      </w:r>
      <w:r>
        <w:t>completed.</w:t>
      </w:r>
      <w:r>
        <w:rPr>
          <w:spacing w:val="40"/>
        </w:rPr>
        <w:t xml:space="preserve">  </w:t>
      </w:r>
      <w:r>
        <w:t>The</w:t>
      </w:r>
      <w:r>
        <w:rPr>
          <w:spacing w:val="-3"/>
        </w:rPr>
        <w:t xml:space="preserve"> </w:t>
      </w:r>
      <w:r>
        <w:t>application</w:t>
      </w:r>
      <w:r>
        <w:rPr>
          <w:spacing w:val="-2"/>
        </w:rPr>
        <w:t xml:space="preserve"> </w:t>
      </w:r>
      <w:r>
        <w:t>will</w:t>
      </w:r>
      <w:r>
        <w:rPr>
          <w:spacing w:val="-3"/>
        </w:rPr>
        <w:t xml:space="preserve"> </w:t>
      </w:r>
      <w:r>
        <w:t>only</w:t>
      </w:r>
      <w:r>
        <w:rPr>
          <w:spacing w:val="-3"/>
        </w:rPr>
        <w:t xml:space="preserve"> </w:t>
      </w:r>
      <w:r>
        <w:t>be</w:t>
      </w:r>
      <w:r>
        <w:rPr>
          <w:spacing w:val="-5"/>
        </w:rPr>
        <w:t xml:space="preserve"> </w:t>
      </w:r>
      <w:r>
        <w:t>considered</w:t>
      </w:r>
      <w:r>
        <w:rPr>
          <w:spacing w:val="-4"/>
        </w:rPr>
        <w:t xml:space="preserve"> </w:t>
      </w:r>
      <w:r>
        <w:t>where</w:t>
      </w:r>
      <w:r>
        <w:rPr>
          <w:spacing w:val="-2"/>
        </w:rPr>
        <w:t xml:space="preserve"> </w:t>
      </w:r>
      <w:r>
        <w:t>you</w:t>
      </w:r>
      <w:r>
        <w:rPr>
          <w:spacing w:val="-4"/>
        </w:rPr>
        <w:t xml:space="preserve"> </w:t>
      </w:r>
      <w:r>
        <w:t>have uploaded supporting documentation.</w:t>
      </w:r>
      <w:r>
        <w:rPr>
          <w:spacing w:val="40"/>
        </w:rPr>
        <w:t xml:space="preserve">  </w:t>
      </w:r>
      <w:r>
        <w:t>Late applications will not be considered.</w:t>
      </w:r>
    </w:p>
    <w:p w14:paraId="4FF531C3" w14:textId="77777777" w:rsidR="008035CA" w:rsidRDefault="008035CA" w:rsidP="008035CA">
      <w:pPr>
        <w:pStyle w:val="BodyText"/>
        <w:spacing w:line="254" w:lineRule="auto"/>
        <w:ind w:left="380" w:right="743"/>
      </w:pPr>
    </w:p>
    <w:p w14:paraId="0C82E96C" w14:textId="77777777" w:rsidR="008035CA" w:rsidRDefault="008035CA" w:rsidP="008035CA">
      <w:pPr>
        <w:pStyle w:val="BodyText"/>
        <w:spacing w:line="254" w:lineRule="auto"/>
        <w:ind w:left="380" w:right="743"/>
        <w:rPr>
          <w:b/>
          <w:color w:val="44546A" w:themeColor="text2"/>
          <w:sz w:val="28"/>
          <w:szCs w:val="28"/>
        </w:rPr>
      </w:pPr>
    </w:p>
    <w:p w14:paraId="15419713" w14:textId="77777777" w:rsidR="008035CA" w:rsidRDefault="008035CA" w:rsidP="008035CA">
      <w:pPr>
        <w:pStyle w:val="BodyText"/>
        <w:spacing w:line="254" w:lineRule="auto"/>
        <w:ind w:left="380" w:right="743"/>
        <w:rPr>
          <w:b/>
          <w:color w:val="44546A" w:themeColor="text2"/>
          <w:sz w:val="28"/>
          <w:szCs w:val="28"/>
        </w:rPr>
      </w:pPr>
      <w:r w:rsidRPr="00800E21">
        <w:rPr>
          <w:b/>
          <w:color w:val="44546A" w:themeColor="text2"/>
          <w:sz w:val="28"/>
          <w:szCs w:val="28"/>
        </w:rPr>
        <w:t>Personal Information</w:t>
      </w:r>
    </w:p>
    <w:p w14:paraId="104D6848" w14:textId="77777777" w:rsidR="008035CA" w:rsidRDefault="008035CA" w:rsidP="008035CA">
      <w:pPr>
        <w:pStyle w:val="BodyText"/>
        <w:spacing w:line="254" w:lineRule="auto"/>
        <w:ind w:left="380" w:right="743"/>
        <w:rPr>
          <w:b/>
          <w:color w:val="44546A" w:themeColor="text2"/>
          <w:sz w:val="28"/>
          <w:szCs w:val="28"/>
        </w:rPr>
      </w:pPr>
    </w:p>
    <w:p w14:paraId="04A6445D" w14:textId="77777777" w:rsidR="008035CA" w:rsidRPr="004833F0" w:rsidRDefault="008035CA" w:rsidP="008035CA">
      <w:pPr>
        <w:pStyle w:val="BodyText"/>
        <w:spacing w:line="254" w:lineRule="auto"/>
        <w:ind w:left="380" w:right="743"/>
        <w:rPr>
          <w:color w:val="000000" w:themeColor="text1"/>
          <w:u w:val="single"/>
        </w:rPr>
      </w:pPr>
      <w:r w:rsidRPr="004833F0">
        <w:rPr>
          <w:color w:val="000000" w:themeColor="text1"/>
          <w:u w:val="single"/>
        </w:rPr>
        <w:t>Please note</w:t>
      </w:r>
    </w:p>
    <w:p w14:paraId="79994BB8" w14:textId="77777777" w:rsidR="008035CA" w:rsidRDefault="008035CA" w:rsidP="008035CA">
      <w:pPr>
        <w:pStyle w:val="BodyText"/>
        <w:spacing w:line="254" w:lineRule="auto"/>
        <w:ind w:left="380" w:right="743"/>
        <w:rPr>
          <w:color w:val="000000" w:themeColor="text1"/>
        </w:rPr>
      </w:pPr>
    </w:p>
    <w:p w14:paraId="08FACAEE" w14:textId="77777777" w:rsidR="008035CA" w:rsidRPr="004833F0" w:rsidRDefault="008035CA" w:rsidP="008035CA">
      <w:pPr>
        <w:pStyle w:val="BodyText"/>
        <w:spacing w:line="254" w:lineRule="auto"/>
        <w:ind w:left="380" w:right="743"/>
        <w:rPr>
          <w:color w:val="000000" w:themeColor="text1"/>
        </w:rPr>
      </w:pPr>
      <w:r w:rsidRPr="004833F0">
        <w:rPr>
          <w:color w:val="000000" w:themeColor="text1"/>
        </w:rPr>
        <w:t>Personal data collected as part of the application process may be processed for the purposes of coordinating, monitoring and evaluating the operation of the SAF.  This personal data may include special category data, including sensitive data such as social-economic status, where you choose to share that data.</w:t>
      </w:r>
    </w:p>
    <w:p w14:paraId="1847D452" w14:textId="77777777" w:rsidR="008035CA" w:rsidRPr="004833F0" w:rsidRDefault="008035CA" w:rsidP="008035CA">
      <w:pPr>
        <w:pStyle w:val="BodyText"/>
        <w:spacing w:line="254" w:lineRule="auto"/>
        <w:ind w:left="380" w:right="743"/>
        <w:rPr>
          <w:color w:val="000000" w:themeColor="text1"/>
        </w:rPr>
      </w:pPr>
    </w:p>
    <w:p w14:paraId="16A908B0" w14:textId="77777777" w:rsidR="008035CA" w:rsidRDefault="008035CA" w:rsidP="008035CA">
      <w:pPr>
        <w:pStyle w:val="BodyText"/>
        <w:spacing w:line="254" w:lineRule="auto"/>
        <w:ind w:left="380" w:right="743"/>
        <w:rPr>
          <w:color w:val="000000" w:themeColor="text1"/>
        </w:rPr>
      </w:pPr>
      <w:r w:rsidRPr="004833F0">
        <w:rPr>
          <w:color w:val="000000" w:themeColor="text1"/>
        </w:rPr>
        <w:t>Your data may be shared with third parties such as the HEA (Higher Education Authority) for the purposes of allocating funding and for monitoring.</w:t>
      </w:r>
    </w:p>
    <w:p w14:paraId="6DBEF292" w14:textId="77777777" w:rsidR="008035CA" w:rsidRPr="004833F0" w:rsidRDefault="008035CA" w:rsidP="008035CA">
      <w:pPr>
        <w:pStyle w:val="BodyText"/>
        <w:spacing w:line="254" w:lineRule="auto"/>
        <w:ind w:left="380" w:right="743"/>
        <w:rPr>
          <w:color w:val="000000" w:themeColor="text1"/>
        </w:rPr>
      </w:pPr>
    </w:p>
    <w:p w14:paraId="516CB270" w14:textId="77777777" w:rsidR="008035CA" w:rsidRDefault="008035CA" w:rsidP="008035CA">
      <w:pPr>
        <w:pStyle w:val="BodyText"/>
        <w:spacing w:line="254" w:lineRule="auto"/>
        <w:ind w:left="380" w:right="743"/>
      </w:pPr>
      <w:r w:rsidRPr="00800E21">
        <w:t>The personal information we collect serves various purposes:</w:t>
      </w:r>
    </w:p>
    <w:p w14:paraId="52066600" w14:textId="77777777" w:rsidR="008035CA" w:rsidRDefault="008035CA" w:rsidP="008035CA">
      <w:pPr>
        <w:pStyle w:val="BodyText"/>
        <w:numPr>
          <w:ilvl w:val="0"/>
          <w:numId w:val="4"/>
        </w:numPr>
        <w:spacing w:line="254" w:lineRule="auto"/>
        <w:ind w:right="743"/>
      </w:pPr>
      <w:r>
        <w:t>To establish your identity</w:t>
      </w:r>
    </w:p>
    <w:p w14:paraId="5A83FCBE" w14:textId="77777777" w:rsidR="00645BE0" w:rsidRDefault="008035CA" w:rsidP="00BD2A25">
      <w:pPr>
        <w:pStyle w:val="BodyText"/>
        <w:numPr>
          <w:ilvl w:val="0"/>
          <w:numId w:val="4"/>
        </w:numPr>
        <w:spacing w:line="254" w:lineRule="auto"/>
        <w:ind w:right="743"/>
      </w:pPr>
      <w:r>
        <w:t xml:space="preserve">To help assess your award entitlement.   </w:t>
      </w:r>
    </w:p>
    <w:p w14:paraId="1483F0B3" w14:textId="77777777" w:rsidR="008035CA" w:rsidRPr="00800E21" w:rsidRDefault="008035CA" w:rsidP="00BD2A25">
      <w:pPr>
        <w:pStyle w:val="BodyText"/>
        <w:numPr>
          <w:ilvl w:val="0"/>
          <w:numId w:val="4"/>
        </w:numPr>
        <w:spacing w:line="254" w:lineRule="auto"/>
        <w:ind w:right="743"/>
      </w:pPr>
      <w:r>
        <w:t xml:space="preserve">To provide anonymized statistical returns to the HEA (SAF funding body).  There are particular ‘target groups’, as identified in the </w:t>
      </w:r>
      <w:hyperlink r:id="rId8" w:history="1">
        <w:r>
          <w:rPr>
            <w:rStyle w:val="Hyperlink"/>
          </w:rPr>
          <w:t>National Access Plan 2022-2028 | Policy | Higher Education Authority (hea.ie)</w:t>
        </w:r>
      </w:hyperlink>
      <w:r>
        <w:t>, that are underrepresented in higher education.  The SAF aims to assist students from these groups who experience financial difficulty.  By recording which groups SAF applicants belong to, both TU Dublin and the HEA can better plan to assist these groups further.  Please note your personal information is not included in the reporting of these statistics – simply total numbers.</w:t>
      </w:r>
    </w:p>
    <w:p w14:paraId="24B5B72E" w14:textId="77777777" w:rsidR="008035CA" w:rsidRPr="00800E21" w:rsidRDefault="008035CA" w:rsidP="008035CA">
      <w:pPr>
        <w:pStyle w:val="BodyText"/>
        <w:spacing w:line="254" w:lineRule="auto"/>
        <w:ind w:right="743"/>
      </w:pPr>
    </w:p>
    <w:p w14:paraId="6A41235E" w14:textId="77777777" w:rsidR="008035CA" w:rsidRDefault="008035CA" w:rsidP="008035CA">
      <w:pPr>
        <w:pStyle w:val="BodyText"/>
      </w:pPr>
    </w:p>
    <w:p w14:paraId="5FF6CE2C" w14:textId="77777777" w:rsidR="008035CA" w:rsidRDefault="008035CA" w:rsidP="008035CA">
      <w:pPr>
        <w:pStyle w:val="Heading1"/>
        <w:ind w:left="365"/>
      </w:pPr>
      <w:r>
        <w:rPr>
          <w:color w:val="355E91"/>
        </w:rPr>
        <w:t>Financial</w:t>
      </w:r>
      <w:r>
        <w:rPr>
          <w:color w:val="355E91"/>
          <w:spacing w:val="-5"/>
        </w:rPr>
        <w:t xml:space="preserve"> </w:t>
      </w:r>
      <w:r>
        <w:rPr>
          <w:color w:val="355E91"/>
        </w:rPr>
        <w:t>Income</w:t>
      </w:r>
      <w:r>
        <w:rPr>
          <w:color w:val="355E91"/>
          <w:spacing w:val="-5"/>
        </w:rPr>
        <w:t xml:space="preserve"> </w:t>
      </w:r>
      <w:r>
        <w:rPr>
          <w:color w:val="355E91"/>
          <w:spacing w:val="-2"/>
        </w:rPr>
        <w:t>Threshold</w:t>
      </w:r>
    </w:p>
    <w:p w14:paraId="1A5065F2" w14:textId="77777777" w:rsidR="008035CA" w:rsidRDefault="008035CA" w:rsidP="008035CA">
      <w:pPr>
        <w:pStyle w:val="BodyText"/>
        <w:spacing w:before="10"/>
        <w:rPr>
          <w:b/>
          <w:sz w:val="27"/>
        </w:rPr>
      </w:pPr>
    </w:p>
    <w:p w14:paraId="1963C756" w14:textId="77777777" w:rsidR="008035CA" w:rsidRDefault="008035CA" w:rsidP="008035CA">
      <w:pPr>
        <w:pStyle w:val="BodyText"/>
        <w:spacing w:line="254" w:lineRule="auto"/>
        <w:ind w:left="389" w:right="743" w:hanging="10"/>
      </w:pPr>
      <w:r>
        <w:t>Applicants</w:t>
      </w:r>
      <w:r>
        <w:rPr>
          <w:spacing w:val="-3"/>
        </w:rPr>
        <w:t xml:space="preserve"> </w:t>
      </w:r>
      <w:r>
        <w:t>must</w:t>
      </w:r>
      <w:r>
        <w:rPr>
          <w:spacing w:val="-4"/>
        </w:rPr>
        <w:t xml:space="preserve"> </w:t>
      </w:r>
      <w:r>
        <w:t>have</w:t>
      </w:r>
      <w:r>
        <w:rPr>
          <w:spacing w:val="-5"/>
        </w:rPr>
        <w:t xml:space="preserve"> </w:t>
      </w:r>
      <w:r>
        <w:t>a</w:t>
      </w:r>
      <w:r>
        <w:rPr>
          <w:spacing w:val="-3"/>
        </w:rPr>
        <w:t xml:space="preserve"> </w:t>
      </w:r>
      <w:r>
        <w:t>combined</w:t>
      </w:r>
      <w:r>
        <w:rPr>
          <w:spacing w:val="-3"/>
        </w:rPr>
        <w:t xml:space="preserve"> </w:t>
      </w:r>
      <w:r>
        <w:t>household</w:t>
      </w:r>
      <w:r>
        <w:rPr>
          <w:spacing w:val="-2"/>
        </w:rPr>
        <w:t xml:space="preserve"> </w:t>
      </w:r>
      <w:r>
        <w:t>income</w:t>
      </w:r>
      <w:r>
        <w:rPr>
          <w:spacing w:val="-2"/>
        </w:rPr>
        <w:t xml:space="preserve"> </w:t>
      </w:r>
      <w:r>
        <w:t>of</w:t>
      </w:r>
      <w:r>
        <w:rPr>
          <w:spacing w:val="-4"/>
        </w:rPr>
        <w:t xml:space="preserve"> </w:t>
      </w:r>
      <w:r>
        <w:t>under</w:t>
      </w:r>
      <w:r>
        <w:rPr>
          <w:spacing w:val="-2"/>
        </w:rPr>
        <w:t xml:space="preserve"> </w:t>
      </w:r>
      <w:r>
        <w:t>€60,000.</w:t>
      </w:r>
      <w:r>
        <w:rPr>
          <w:spacing w:val="40"/>
        </w:rPr>
        <w:t xml:space="preserve"> </w:t>
      </w:r>
      <w:r>
        <w:t>If</w:t>
      </w:r>
      <w:r>
        <w:rPr>
          <w:spacing w:val="-4"/>
        </w:rPr>
        <w:t xml:space="preserve"> </w:t>
      </w:r>
      <w:r>
        <w:t>the applicant</w:t>
      </w:r>
      <w:r>
        <w:rPr>
          <w:spacing w:val="-4"/>
        </w:rPr>
        <w:t xml:space="preserve"> </w:t>
      </w:r>
      <w:r>
        <w:t>does</w:t>
      </w:r>
      <w:r>
        <w:rPr>
          <w:spacing w:val="-5"/>
        </w:rPr>
        <w:t xml:space="preserve"> </w:t>
      </w:r>
      <w:r>
        <w:t>not meet this category, they will not be eligible for the student assistance fund.</w:t>
      </w:r>
      <w:r>
        <w:rPr>
          <w:spacing w:val="40"/>
        </w:rPr>
        <w:t xml:space="preserve"> </w:t>
      </w:r>
      <w:r>
        <w:t>The applicant must supply supporting documentation which shows proof of income.</w:t>
      </w:r>
    </w:p>
    <w:p w14:paraId="23E30097" w14:textId="77777777" w:rsidR="008035CA" w:rsidRDefault="008035CA" w:rsidP="008035CA">
      <w:pPr>
        <w:pStyle w:val="BodyText"/>
        <w:spacing w:line="254" w:lineRule="auto"/>
        <w:ind w:left="389" w:right="743" w:hanging="10"/>
      </w:pPr>
    </w:p>
    <w:p w14:paraId="569A6C3B" w14:textId="77777777" w:rsidR="008035CA" w:rsidRDefault="008035CA" w:rsidP="008035CA">
      <w:pPr>
        <w:pStyle w:val="BodyText"/>
        <w:spacing w:line="254" w:lineRule="auto"/>
        <w:ind w:left="389" w:right="743" w:hanging="10"/>
      </w:pPr>
      <w:r>
        <w:t>Please ensure that you have the consent of the third party (e.g. Parent, Guardian, Spouse, Civil Partner, Co-habitant and Dependent) prior to uploading documents containing their personal information with your application, as supporting documents.</w:t>
      </w:r>
    </w:p>
    <w:p w14:paraId="7D37094B" w14:textId="77777777" w:rsidR="008035CA" w:rsidRDefault="008035CA" w:rsidP="008035CA">
      <w:pPr>
        <w:pStyle w:val="BodyText"/>
      </w:pPr>
    </w:p>
    <w:p w14:paraId="436C77BC" w14:textId="77777777" w:rsidR="008035CA" w:rsidRDefault="008035CA" w:rsidP="008035CA">
      <w:pPr>
        <w:pStyle w:val="BodyText"/>
        <w:spacing w:before="11"/>
        <w:rPr>
          <w:sz w:val="29"/>
        </w:rPr>
      </w:pPr>
    </w:p>
    <w:p w14:paraId="333A39F2" w14:textId="77777777" w:rsidR="008035CA" w:rsidRDefault="008035CA" w:rsidP="008035CA">
      <w:pPr>
        <w:pStyle w:val="Heading1"/>
      </w:pPr>
      <w:r>
        <w:rPr>
          <w:color w:val="355E91"/>
        </w:rPr>
        <w:t>Supporting</w:t>
      </w:r>
      <w:r>
        <w:rPr>
          <w:color w:val="355E91"/>
          <w:spacing w:val="-7"/>
        </w:rPr>
        <w:t xml:space="preserve"> </w:t>
      </w:r>
      <w:r>
        <w:rPr>
          <w:color w:val="355E91"/>
          <w:spacing w:val="-2"/>
        </w:rPr>
        <w:t>Documentation</w:t>
      </w:r>
    </w:p>
    <w:p w14:paraId="5BCDB9CD" w14:textId="77777777" w:rsidR="008035CA" w:rsidRDefault="008035CA" w:rsidP="008035CA">
      <w:pPr>
        <w:pStyle w:val="BodyText"/>
        <w:spacing w:line="254" w:lineRule="auto"/>
        <w:ind w:left="389" w:right="590" w:hanging="10"/>
      </w:pPr>
      <w:r>
        <w:t>All</w:t>
      </w:r>
      <w:r>
        <w:rPr>
          <w:spacing w:val="-1"/>
        </w:rPr>
        <w:t xml:space="preserve"> </w:t>
      </w:r>
      <w:r>
        <w:t>applicants</w:t>
      </w:r>
      <w:r>
        <w:rPr>
          <w:spacing w:val="-4"/>
        </w:rPr>
        <w:t xml:space="preserve"> </w:t>
      </w:r>
      <w:r>
        <w:t>must</w:t>
      </w:r>
      <w:r>
        <w:rPr>
          <w:spacing w:val="-3"/>
        </w:rPr>
        <w:t xml:space="preserve"> </w:t>
      </w:r>
      <w:r>
        <w:t>provide</w:t>
      </w:r>
      <w:r>
        <w:rPr>
          <w:spacing w:val="-3"/>
        </w:rPr>
        <w:t xml:space="preserve"> </w:t>
      </w:r>
      <w:r>
        <w:t>financial</w:t>
      </w:r>
      <w:r>
        <w:rPr>
          <w:spacing w:val="-1"/>
        </w:rPr>
        <w:t xml:space="preserve"> </w:t>
      </w:r>
      <w:r>
        <w:t>supporting</w:t>
      </w:r>
      <w:r>
        <w:rPr>
          <w:spacing w:val="-2"/>
        </w:rPr>
        <w:t xml:space="preserve"> </w:t>
      </w:r>
      <w:r>
        <w:t>documentation</w:t>
      </w:r>
      <w:r>
        <w:rPr>
          <w:spacing w:val="-2"/>
        </w:rPr>
        <w:t xml:space="preserve"> </w:t>
      </w:r>
      <w:r>
        <w:t>except</w:t>
      </w:r>
      <w:r>
        <w:rPr>
          <w:spacing w:val="-3"/>
        </w:rPr>
        <w:t xml:space="preserve"> </w:t>
      </w:r>
      <w:r>
        <w:t>students</w:t>
      </w:r>
      <w:r>
        <w:rPr>
          <w:spacing w:val="-2"/>
        </w:rPr>
        <w:t xml:space="preserve"> </w:t>
      </w:r>
      <w:r>
        <w:t>who</w:t>
      </w:r>
      <w:r>
        <w:rPr>
          <w:spacing w:val="-4"/>
        </w:rPr>
        <w:t xml:space="preserve"> </w:t>
      </w:r>
      <w:r>
        <w:t>are</w:t>
      </w:r>
      <w:r>
        <w:rPr>
          <w:spacing w:val="-1"/>
        </w:rPr>
        <w:t xml:space="preserve"> </w:t>
      </w:r>
      <w:r>
        <w:t>in</w:t>
      </w:r>
      <w:r>
        <w:rPr>
          <w:spacing w:val="-1"/>
        </w:rPr>
        <w:t xml:space="preserve"> </w:t>
      </w:r>
      <w:r>
        <w:t>receipt of</w:t>
      </w:r>
      <w:r>
        <w:rPr>
          <w:spacing w:val="-1"/>
        </w:rPr>
        <w:t xml:space="preserve"> </w:t>
      </w:r>
      <w:r>
        <w:t>a</w:t>
      </w:r>
      <w:r>
        <w:rPr>
          <w:spacing w:val="-5"/>
        </w:rPr>
        <w:t xml:space="preserve"> </w:t>
      </w:r>
      <w:r>
        <w:t>SUSI</w:t>
      </w:r>
      <w:r>
        <w:rPr>
          <w:spacing w:val="-4"/>
        </w:rPr>
        <w:t xml:space="preserve"> </w:t>
      </w:r>
      <w:r>
        <w:t>grant</w:t>
      </w:r>
      <w:r>
        <w:rPr>
          <w:spacing w:val="-4"/>
        </w:rPr>
        <w:t xml:space="preserve"> </w:t>
      </w:r>
      <w:r>
        <w:t>or</w:t>
      </w:r>
      <w:r>
        <w:rPr>
          <w:spacing w:val="-2"/>
        </w:rPr>
        <w:t xml:space="preserve"> </w:t>
      </w:r>
      <w:r>
        <w:t>students</w:t>
      </w:r>
      <w:r>
        <w:rPr>
          <w:spacing w:val="-3"/>
        </w:rPr>
        <w:t xml:space="preserve"> </w:t>
      </w:r>
      <w:r>
        <w:t>who</w:t>
      </w:r>
      <w:r>
        <w:rPr>
          <w:spacing w:val="-2"/>
        </w:rPr>
        <w:t xml:space="preserve"> </w:t>
      </w:r>
      <w:r>
        <w:t>were</w:t>
      </w:r>
      <w:r>
        <w:rPr>
          <w:spacing w:val="-2"/>
        </w:rPr>
        <w:t xml:space="preserve"> </w:t>
      </w:r>
      <w:r>
        <w:t>financially</w:t>
      </w:r>
      <w:r>
        <w:rPr>
          <w:spacing w:val="-6"/>
        </w:rPr>
        <w:t xml:space="preserve"> </w:t>
      </w:r>
      <w:r>
        <w:t>assessed</w:t>
      </w:r>
      <w:r>
        <w:rPr>
          <w:spacing w:val="-2"/>
        </w:rPr>
        <w:t xml:space="preserve"> </w:t>
      </w:r>
      <w:r>
        <w:t>through</w:t>
      </w:r>
      <w:r>
        <w:rPr>
          <w:spacing w:val="-4"/>
        </w:rPr>
        <w:t xml:space="preserve"> </w:t>
      </w:r>
      <w:r>
        <w:t>their</w:t>
      </w:r>
      <w:r>
        <w:rPr>
          <w:spacing w:val="-2"/>
        </w:rPr>
        <w:t xml:space="preserve"> </w:t>
      </w:r>
      <w:r>
        <w:t>access</w:t>
      </w:r>
      <w:r>
        <w:rPr>
          <w:spacing w:val="-3"/>
        </w:rPr>
        <w:t xml:space="preserve"> </w:t>
      </w:r>
      <w:r>
        <w:t>entry</w:t>
      </w:r>
      <w:r>
        <w:rPr>
          <w:spacing w:val="-6"/>
        </w:rPr>
        <w:t xml:space="preserve"> </w:t>
      </w:r>
      <w:r>
        <w:t>routes</w:t>
      </w:r>
      <w:r>
        <w:rPr>
          <w:spacing w:val="-2"/>
        </w:rPr>
        <w:t xml:space="preserve"> </w:t>
      </w:r>
      <w:r>
        <w:t>such</w:t>
      </w:r>
      <w:r>
        <w:rPr>
          <w:spacing w:val="-2"/>
        </w:rPr>
        <w:t xml:space="preserve"> </w:t>
      </w:r>
      <w:r>
        <w:t>as HEAR and REACH.</w:t>
      </w:r>
      <w:r>
        <w:rPr>
          <w:spacing w:val="40"/>
        </w:rPr>
        <w:t xml:space="preserve"> </w:t>
      </w:r>
      <w:r>
        <w:t>For students under 23, the financial income threshold is for the household and not only for the individual applicant.</w:t>
      </w:r>
      <w:r>
        <w:rPr>
          <w:spacing w:val="40"/>
        </w:rPr>
        <w:t xml:space="preserve"> </w:t>
      </w:r>
      <w:r>
        <w:t>See table below, for required supporting documentation.</w:t>
      </w:r>
    </w:p>
    <w:p w14:paraId="7E5DD2D9" w14:textId="77777777" w:rsidR="008035CA" w:rsidRDefault="008035CA" w:rsidP="008035CA">
      <w:pPr>
        <w:pStyle w:val="Heading1"/>
        <w:rPr>
          <w:color w:val="355E91"/>
        </w:rPr>
      </w:pPr>
    </w:p>
    <w:p w14:paraId="706EC5D1" w14:textId="77777777" w:rsidR="008035CA" w:rsidRDefault="008035CA" w:rsidP="008035CA">
      <w:pPr>
        <w:pStyle w:val="Heading1"/>
      </w:pPr>
      <w:r>
        <w:rPr>
          <w:color w:val="355E91"/>
        </w:rPr>
        <w:t>Financial</w:t>
      </w:r>
      <w:r>
        <w:rPr>
          <w:color w:val="355E91"/>
          <w:spacing w:val="-7"/>
        </w:rPr>
        <w:t xml:space="preserve"> </w:t>
      </w:r>
      <w:r>
        <w:rPr>
          <w:color w:val="355E91"/>
        </w:rPr>
        <w:t>Assistance</w:t>
      </w:r>
      <w:r>
        <w:rPr>
          <w:color w:val="355E91"/>
          <w:spacing w:val="-4"/>
        </w:rPr>
        <w:t xml:space="preserve"> </w:t>
      </w:r>
      <w:r>
        <w:rPr>
          <w:color w:val="355E91"/>
        </w:rPr>
        <w:t>CAN</w:t>
      </w:r>
      <w:r>
        <w:rPr>
          <w:color w:val="355E91"/>
          <w:spacing w:val="-5"/>
        </w:rPr>
        <w:t xml:space="preserve"> </w:t>
      </w:r>
      <w:r>
        <w:rPr>
          <w:color w:val="355E91"/>
        </w:rPr>
        <w:t>BE</w:t>
      </w:r>
      <w:r>
        <w:rPr>
          <w:color w:val="355E91"/>
          <w:spacing w:val="-4"/>
        </w:rPr>
        <w:t xml:space="preserve"> </w:t>
      </w:r>
      <w:r>
        <w:rPr>
          <w:color w:val="355E91"/>
        </w:rPr>
        <w:t>provided</w:t>
      </w:r>
      <w:r>
        <w:rPr>
          <w:color w:val="355E91"/>
          <w:spacing w:val="-4"/>
        </w:rPr>
        <w:t xml:space="preserve"> </w:t>
      </w:r>
      <w:r>
        <w:rPr>
          <w:color w:val="355E91"/>
        </w:rPr>
        <w:t>for</w:t>
      </w:r>
      <w:r>
        <w:rPr>
          <w:color w:val="355E91"/>
          <w:spacing w:val="-6"/>
        </w:rPr>
        <w:t xml:space="preserve"> </w:t>
      </w:r>
      <w:r>
        <w:rPr>
          <w:color w:val="355E91"/>
        </w:rPr>
        <w:t>the</w:t>
      </w:r>
      <w:r>
        <w:rPr>
          <w:color w:val="355E91"/>
          <w:spacing w:val="-3"/>
        </w:rPr>
        <w:t xml:space="preserve"> </w:t>
      </w:r>
      <w:r>
        <w:rPr>
          <w:color w:val="355E91"/>
          <w:spacing w:val="-2"/>
        </w:rPr>
        <w:t>following:</w:t>
      </w:r>
    </w:p>
    <w:p w14:paraId="64A7CDD9" w14:textId="77777777" w:rsidR="008035CA" w:rsidRDefault="008035CA" w:rsidP="008035CA">
      <w:pPr>
        <w:pStyle w:val="ListParagraph"/>
        <w:numPr>
          <w:ilvl w:val="0"/>
          <w:numId w:val="3"/>
        </w:numPr>
        <w:tabs>
          <w:tab w:val="left" w:pos="1072"/>
        </w:tabs>
        <w:spacing w:before="0"/>
        <w:ind w:hanging="361"/>
        <w:rPr>
          <w:sz w:val="24"/>
        </w:rPr>
      </w:pPr>
      <w:r>
        <w:rPr>
          <w:sz w:val="24"/>
        </w:rPr>
        <w:t>Rent,</w:t>
      </w:r>
      <w:r>
        <w:rPr>
          <w:spacing w:val="-3"/>
          <w:sz w:val="24"/>
        </w:rPr>
        <w:t xml:space="preserve"> </w:t>
      </w:r>
      <w:r>
        <w:rPr>
          <w:sz w:val="24"/>
        </w:rPr>
        <w:t>Heating,</w:t>
      </w:r>
      <w:r>
        <w:rPr>
          <w:spacing w:val="-3"/>
          <w:sz w:val="24"/>
        </w:rPr>
        <w:t xml:space="preserve"> </w:t>
      </w:r>
      <w:r>
        <w:rPr>
          <w:sz w:val="24"/>
        </w:rPr>
        <w:t>Lighting</w:t>
      </w:r>
      <w:r>
        <w:rPr>
          <w:spacing w:val="-2"/>
          <w:sz w:val="24"/>
        </w:rPr>
        <w:t xml:space="preserve"> Bills</w:t>
      </w:r>
    </w:p>
    <w:p w14:paraId="1490DF77" w14:textId="77777777" w:rsidR="008035CA" w:rsidRDefault="008035CA" w:rsidP="008035CA">
      <w:pPr>
        <w:pStyle w:val="ListParagraph"/>
        <w:numPr>
          <w:ilvl w:val="0"/>
          <w:numId w:val="3"/>
        </w:numPr>
        <w:tabs>
          <w:tab w:val="left" w:pos="1072"/>
        </w:tabs>
        <w:spacing w:before="53"/>
        <w:ind w:hanging="361"/>
        <w:rPr>
          <w:sz w:val="24"/>
        </w:rPr>
      </w:pPr>
      <w:r>
        <w:rPr>
          <w:spacing w:val="-2"/>
          <w:sz w:val="24"/>
        </w:rPr>
        <w:t>Food/Groceries</w:t>
      </w:r>
    </w:p>
    <w:p w14:paraId="14D9A5B6" w14:textId="77777777" w:rsidR="008035CA" w:rsidRDefault="008035CA" w:rsidP="008035CA">
      <w:pPr>
        <w:pStyle w:val="ListParagraph"/>
        <w:numPr>
          <w:ilvl w:val="0"/>
          <w:numId w:val="3"/>
        </w:numPr>
        <w:tabs>
          <w:tab w:val="left" w:pos="1072"/>
        </w:tabs>
        <w:spacing w:before="55"/>
        <w:ind w:hanging="361"/>
        <w:rPr>
          <w:sz w:val="24"/>
        </w:rPr>
      </w:pPr>
      <w:r>
        <w:rPr>
          <w:sz w:val="24"/>
        </w:rPr>
        <w:t xml:space="preserve">Childcare </w:t>
      </w:r>
      <w:r>
        <w:rPr>
          <w:spacing w:val="-2"/>
          <w:sz w:val="24"/>
        </w:rPr>
        <w:t>Costs</w:t>
      </w:r>
    </w:p>
    <w:p w14:paraId="7CB6E38C" w14:textId="77777777" w:rsidR="008035CA" w:rsidRDefault="008035CA" w:rsidP="008035CA">
      <w:pPr>
        <w:pStyle w:val="ListParagraph"/>
        <w:numPr>
          <w:ilvl w:val="0"/>
          <w:numId w:val="3"/>
        </w:numPr>
        <w:tabs>
          <w:tab w:val="left" w:pos="1072"/>
        </w:tabs>
        <w:ind w:hanging="361"/>
        <w:rPr>
          <w:sz w:val="24"/>
        </w:rPr>
      </w:pPr>
      <w:r>
        <w:rPr>
          <w:sz w:val="24"/>
        </w:rPr>
        <w:t>Essential</w:t>
      </w:r>
      <w:r>
        <w:rPr>
          <w:spacing w:val="-4"/>
          <w:sz w:val="24"/>
        </w:rPr>
        <w:t xml:space="preserve"> </w:t>
      </w:r>
      <w:r>
        <w:rPr>
          <w:spacing w:val="-2"/>
          <w:sz w:val="24"/>
        </w:rPr>
        <w:t>Travel</w:t>
      </w:r>
    </w:p>
    <w:p w14:paraId="0F44670D" w14:textId="77777777" w:rsidR="008035CA" w:rsidRDefault="008035CA" w:rsidP="008035CA">
      <w:pPr>
        <w:pStyle w:val="ListParagraph"/>
        <w:numPr>
          <w:ilvl w:val="0"/>
          <w:numId w:val="3"/>
        </w:numPr>
        <w:tabs>
          <w:tab w:val="left" w:pos="1072"/>
        </w:tabs>
        <w:spacing w:before="54"/>
        <w:ind w:hanging="361"/>
        <w:rPr>
          <w:sz w:val="24"/>
        </w:rPr>
      </w:pPr>
      <w:r>
        <w:rPr>
          <w:sz w:val="24"/>
        </w:rPr>
        <w:t>Books</w:t>
      </w:r>
      <w:r>
        <w:rPr>
          <w:spacing w:val="-3"/>
          <w:sz w:val="24"/>
        </w:rPr>
        <w:t xml:space="preserve"> </w:t>
      </w:r>
      <w:r>
        <w:rPr>
          <w:sz w:val="24"/>
        </w:rPr>
        <w:t>&amp;</w:t>
      </w:r>
      <w:r>
        <w:rPr>
          <w:spacing w:val="-3"/>
          <w:sz w:val="24"/>
        </w:rPr>
        <w:t xml:space="preserve"> </w:t>
      </w:r>
      <w:r>
        <w:rPr>
          <w:sz w:val="24"/>
        </w:rPr>
        <w:t>Class</w:t>
      </w:r>
      <w:r>
        <w:rPr>
          <w:spacing w:val="-3"/>
          <w:sz w:val="24"/>
        </w:rPr>
        <w:t xml:space="preserve"> </w:t>
      </w:r>
      <w:r>
        <w:rPr>
          <w:spacing w:val="-2"/>
          <w:sz w:val="24"/>
        </w:rPr>
        <w:t xml:space="preserve">Materials:  </w:t>
      </w:r>
      <w:r w:rsidRPr="006632F0">
        <w:rPr>
          <w:rFonts w:ascii="Arial" w:hAnsi="Arial" w:cs="Arial"/>
          <w:color w:val="FF0000"/>
          <w:shd w:val="clear" w:color="auto" w:fill="FFFFFF"/>
        </w:rPr>
        <w:t>This scheme assists full-time students, registered on courses with high-class material costs- Fine Art, Art &amp; Design, Photography, Interior Design</w:t>
      </w:r>
      <w:r w:rsidR="00645BE0">
        <w:rPr>
          <w:rFonts w:ascii="Arial" w:hAnsi="Arial" w:cs="Arial"/>
          <w:color w:val="FF0000"/>
          <w:shd w:val="clear" w:color="auto" w:fill="FFFFFF"/>
        </w:rPr>
        <w:t>, Optometry year 2, Culinary Arts year 1, Visual Merchandising,</w:t>
      </w:r>
      <w:r w:rsidRPr="006632F0">
        <w:rPr>
          <w:rFonts w:ascii="Arial" w:hAnsi="Arial" w:cs="Arial"/>
          <w:color w:val="FF0000"/>
          <w:shd w:val="clear" w:color="auto" w:fill="FFFFFF"/>
        </w:rPr>
        <w:t xml:space="preserve"> or Architecture</w:t>
      </w:r>
    </w:p>
    <w:p w14:paraId="4E32147F" w14:textId="77777777" w:rsidR="008035CA" w:rsidRDefault="008035CA" w:rsidP="008035CA">
      <w:pPr>
        <w:pStyle w:val="ListParagraph"/>
        <w:numPr>
          <w:ilvl w:val="0"/>
          <w:numId w:val="3"/>
        </w:numPr>
        <w:tabs>
          <w:tab w:val="left" w:pos="1072"/>
        </w:tabs>
        <w:ind w:hanging="361"/>
        <w:rPr>
          <w:sz w:val="24"/>
        </w:rPr>
      </w:pPr>
      <w:r>
        <w:rPr>
          <w:sz w:val="24"/>
        </w:rPr>
        <w:t>Family</w:t>
      </w:r>
      <w:r>
        <w:rPr>
          <w:spacing w:val="-7"/>
          <w:sz w:val="24"/>
        </w:rPr>
        <w:t xml:space="preserve"> </w:t>
      </w:r>
      <w:r>
        <w:rPr>
          <w:sz w:val="24"/>
        </w:rPr>
        <w:t>Difficulties/Unexpected</w:t>
      </w:r>
      <w:r>
        <w:rPr>
          <w:spacing w:val="-5"/>
          <w:sz w:val="24"/>
        </w:rPr>
        <w:t xml:space="preserve"> </w:t>
      </w:r>
      <w:r>
        <w:rPr>
          <w:sz w:val="24"/>
        </w:rPr>
        <w:t>Emergency</w:t>
      </w:r>
      <w:r>
        <w:rPr>
          <w:spacing w:val="-4"/>
          <w:sz w:val="24"/>
        </w:rPr>
        <w:t xml:space="preserve"> </w:t>
      </w:r>
      <w:r>
        <w:rPr>
          <w:sz w:val="24"/>
        </w:rPr>
        <w:t>e.g.</w:t>
      </w:r>
      <w:r>
        <w:rPr>
          <w:spacing w:val="-5"/>
          <w:sz w:val="24"/>
        </w:rPr>
        <w:t xml:space="preserve"> </w:t>
      </w:r>
      <w:r>
        <w:rPr>
          <w:spacing w:val="-2"/>
          <w:sz w:val="24"/>
        </w:rPr>
        <w:t>bereavement</w:t>
      </w:r>
    </w:p>
    <w:p w14:paraId="72491D82" w14:textId="77777777" w:rsidR="008035CA" w:rsidRDefault="008035CA" w:rsidP="008035CA">
      <w:pPr>
        <w:pStyle w:val="ListParagraph"/>
        <w:numPr>
          <w:ilvl w:val="0"/>
          <w:numId w:val="3"/>
        </w:numPr>
        <w:tabs>
          <w:tab w:val="left" w:pos="1072"/>
        </w:tabs>
        <w:spacing w:before="53"/>
        <w:ind w:hanging="361"/>
        <w:rPr>
          <w:sz w:val="24"/>
        </w:rPr>
      </w:pPr>
      <w:r>
        <w:rPr>
          <w:sz w:val="24"/>
        </w:rPr>
        <w:t>Medical</w:t>
      </w:r>
      <w:r>
        <w:rPr>
          <w:spacing w:val="-3"/>
          <w:sz w:val="24"/>
        </w:rPr>
        <w:t xml:space="preserve"> </w:t>
      </w:r>
      <w:r>
        <w:rPr>
          <w:sz w:val="24"/>
        </w:rPr>
        <w:t>Costs</w:t>
      </w:r>
      <w:r>
        <w:rPr>
          <w:spacing w:val="-2"/>
          <w:sz w:val="24"/>
        </w:rPr>
        <w:t xml:space="preserve"> </w:t>
      </w:r>
      <w:r>
        <w:rPr>
          <w:sz w:val="24"/>
        </w:rPr>
        <w:t>/</w:t>
      </w:r>
      <w:r>
        <w:rPr>
          <w:spacing w:val="-3"/>
          <w:sz w:val="24"/>
        </w:rPr>
        <w:t xml:space="preserve"> </w:t>
      </w:r>
      <w:r>
        <w:rPr>
          <w:sz w:val="24"/>
        </w:rPr>
        <w:t>Emergency</w:t>
      </w:r>
      <w:r>
        <w:rPr>
          <w:spacing w:val="-2"/>
          <w:sz w:val="24"/>
        </w:rPr>
        <w:t xml:space="preserve"> </w:t>
      </w:r>
      <w:r>
        <w:rPr>
          <w:sz w:val="24"/>
        </w:rPr>
        <w:t>Dental</w:t>
      </w:r>
      <w:r>
        <w:rPr>
          <w:spacing w:val="-3"/>
          <w:sz w:val="24"/>
        </w:rPr>
        <w:t xml:space="preserve"> </w:t>
      </w:r>
      <w:r>
        <w:rPr>
          <w:spacing w:val="-2"/>
          <w:sz w:val="24"/>
        </w:rPr>
        <w:t>treatment</w:t>
      </w:r>
    </w:p>
    <w:p w14:paraId="79FDE81A" w14:textId="77777777" w:rsidR="008035CA" w:rsidRDefault="008035CA" w:rsidP="008035CA">
      <w:pPr>
        <w:pStyle w:val="BodyText"/>
        <w:rPr>
          <w:sz w:val="28"/>
        </w:rPr>
      </w:pPr>
    </w:p>
    <w:p w14:paraId="1CBE3298" w14:textId="77777777" w:rsidR="008035CA" w:rsidRDefault="008035CA" w:rsidP="008035CA">
      <w:pPr>
        <w:pStyle w:val="Heading1"/>
        <w:spacing w:before="1"/>
      </w:pPr>
      <w:r>
        <w:rPr>
          <w:color w:val="355E91"/>
        </w:rPr>
        <w:t>Financial</w:t>
      </w:r>
      <w:r>
        <w:rPr>
          <w:color w:val="355E91"/>
          <w:spacing w:val="-7"/>
        </w:rPr>
        <w:t xml:space="preserve"> </w:t>
      </w:r>
      <w:r>
        <w:rPr>
          <w:color w:val="355E91"/>
        </w:rPr>
        <w:t>Assistance</w:t>
      </w:r>
      <w:r>
        <w:rPr>
          <w:color w:val="355E91"/>
          <w:spacing w:val="-4"/>
        </w:rPr>
        <w:t xml:space="preserve"> </w:t>
      </w:r>
      <w:r>
        <w:rPr>
          <w:color w:val="355E91"/>
        </w:rPr>
        <w:t>is</w:t>
      </w:r>
      <w:r>
        <w:rPr>
          <w:color w:val="355E91"/>
          <w:spacing w:val="-4"/>
        </w:rPr>
        <w:t xml:space="preserve"> </w:t>
      </w:r>
      <w:r>
        <w:rPr>
          <w:color w:val="355E91"/>
        </w:rPr>
        <w:t>NOT</w:t>
      </w:r>
      <w:r>
        <w:rPr>
          <w:color w:val="355E91"/>
          <w:spacing w:val="-5"/>
        </w:rPr>
        <w:t xml:space="preserve"> </w:t>
      </w:r>
      <w:r>
        <w:rPr>
          <w:color w:val="355E91"/>
        </w:rPr>
        <w:t>provided</w:t>
      </w:r>
      <w:r>
        <w:rPr>
          <w:color w:val="355E91"/>
          <w:spacing w:val="-4"/>
        </w:rPr>
        <w:t xml:space="preserve"> </w:t>
      </w:r>
      <w:r>
        <w:rPr>
          <w:color w:val="355E91"/>
        </w:rPr>
        <w:t>for</w:t>
      </w:r>
      <w:r>
        <w:rPr>
          <w:color w:val="355E91"/>
          <w:spacing w:val="-5"/>
        </w:rPr>
        <w:t xml:space="preserve"> </w:t>
      </w:r>
      <w:r>
        <w:rPr>
          <w:color w:val="355E91"/>
        </w:rPr>
        <w:t>the</w:t>
      </w:r>
      <w:r>
        <w:rPr>
          <w:color w:val="355E91"/>
          <w:spacing w:val="-3"/>
        </w:rPr>
        <w:t xml:space="preserve"> </w:t>
      </w:r>
      <w:r>
        <w:rPr>
          <w:color w:val="355E91"/>
        </w:rPr>
        <w:t>following</w:t>
      </w:r>
      <w:r>
        <w:rPr>
          <w:color w:val="355E91"/>
          <w:spacing w:val="-5"/>
        </w:rPr>
        <w:t xml:space="preserve"> </w:t>
      </w:r>
      <w:r>
        <w:rPr>
          <w:color w:val="355E91"/>
          <w:spacing w:val="-2"/>
        </w:rPr>
        <w:t>list:</w:t>
      </w:r>
    </w:p>
    <w:p w14:paraId="47A7C284" w14:textId="77777777" w:rsidR="008035CA" w:rsidRDefault="008035CA" w:rsidP="008035CA">
      <w:pPr>
        <w:pStyle w:val="ListParagraph"/>
        <w:numPr>
          <w:ilvl w:val="0"/>
          <w:numId w:val="3"/>
        </w:numPr>
        <w:tabs>
          <w:tab w:val="left" w:pos="1072"/>
        </w:tabs>
        <w:spacing w:before="0"/>
        <w:ind w:hanging="361"/>
      </w:pPr>
      <w:r>
        <w:t>Tuition/Programme or Repeat</w:t>
      </w:r>
      <w:r>
        <w:rPr>
          <w:spacing w:val="-8"/>
        </w:rPr>
        <w:t xml:space="preserve"> </w:t>
      </w:r>
      <w:r>
        <w:rPr>
          <w:spacing w:val="-4"/>
        </w:rPr>
        <w:t>Fees</w:t>
      </w:r>
    </w:p>
    <w:p w14:paraId="09DE1EDE" w14:textId="77777777" w:rsidR="008035CA" w:rsidRDefault="008035CA" w:rsidP="008035CA">
      <w:pPr>
        <w:pStyle w:val="ListParagraph"/>
        <w:numPr>
          <w:ilvl w:val="0"/>
          <w:numId w:val="3"/>
        </w:numPr>
        <w:tabs>
          <w:tab w:val="left" w:pos="1072"/>
        </w:tabs>
        <w:ind w:hanging="361"/>
      </w:pPr>
      <w:r>
        <w:t>Student</w:t>
      </w:r>
      <w:r>
        <w:rPr>
          <w:spacing w:val="-6"/>
        </w:rPr>
        <w:t xml:space="preserve"> </w:t>
      </w:r>
      <w:r>
        <w:rPr>
          <w:spacing w:val="-2"/>
        </w:rPr>
        <w:t>Loans</w:t>
      </w:r>
    </w:p>
    <w:p w14:paraId="2952E71E" w14:textId="77777777" w:rsidR="008035CA" w:rsidRDefault="008035CA" w:rsidP="008035CA">
      <w:pPr>
        <w:tabs>
          <w:tab w:val="left" w:pos="1072"/>
        </w:tabs>
        <w:rPr>
          <w:color w:val="355E91"/>
        </w:rPr>
      </w:pPr>
      <w:r w:rsidRPr="00A9205B">
        <w:rPr>
          <w:sz w:val="31"/>
        </w:rPr>
        <w:t xml:space="preserve"> </w:t>
      </w:r>
    </w:p>
    <w:p w14:paraId="6C7933C6" w14:textId="77777777" w:rsidR="008035CA" w:rsidRDefault="008035CA" w:rsidP="008035CA">
      <w:pPr>
        <w:pStyle w:val="Heading1"/>
      </w:pPr>
      <w:r>
        <w:rPr>
          <w:color w:val="355E91"/>
        </w:rPr>
        <w:t>Who</w:t>
      </w:r>
      <w:r>
        <w:rPr>
          <w:color w:val="355E91"/>
          <w:spacing w:val="-2"/>
        </w:rPr>
        <w:t xml:space="preserve"> </w:t>
      </w:r>
      <w:r>
        <w:rPr>
          <w:color w:val="355E91"/>
        </w:rPr>
        <w:t>is</w:t>
      </w:r>
      <w:r>
        <w:rPr>
          <w:color w:val="355E91"/>
          <w:spacing w:val="-2"/>
        </w:rPr>
        <w:t xml:space="preserve"> </w:t>
      </w:r>
      <w:r>
        <w:rPr>
          <w:color w:val="355E91"/>
        </w:rPr>
        <w:t>not</w:t>
      </w:r>
      <w:r>
        <w:rPr>
          <w:color w:val="355E91"/>
          <w:spacing w:val="-1"/>
        </w:rPr>
        <w:t xml:space="preserve"> </w:t>
      </w:r>
      <w:r>
        <w:rPr>
          <w:color w:val="355E91"/>
          <w:spacing w:val="-2"/>
        </w:rPr>
        <w:t>eligible?</w:t>
      </w:r>
    </w:p>
    <w:p w14:paraId="00C436E2" w14:textId="77777777" w:rsidR="008035CA" w:rsidRDefault="008035CA" w:rsidP="008035CA">
      <w:pPr>
        <w:pStyle w:val="BodyText"/>
        <w:spacing w:before="25"/>
        <w:ind w:left="351"/>
      </w:pPr>
      <w:r>
        <w:rPr>
          <w:color w:val="1E477C"/>
        </w:rPr>
        <w:t>Erasmus</w:t>
      </w:r>
      <w:r>
        <w:rPr>
          <w:color w:val="1E477C"/>
          <w:spacing w:val="-4"/>
        </w:rPr>
        <w:t xml:space="preserve"> </w:t>
      </w:r>
      <w:r>
        <w:rPr>
          <w:color w:val="1E477C"/>
          <w:spacing w:val="-2"/>
        </w:rPr>
        <w:t>Students</w:t>
      </w:r>
    </w:p>
    <w:p w14:paraId="027A2AA3" w14:textId="77777777" w:rsidR="008035CA" w:rsidRDefault="008035CA" w:rsidP="008035CA">
      <w:pPr>
        <w:pStyle w:val="BodyText"/>
        <w:spacing w:before="29"/>
        <w:ind w:left="351"/>
        <w:rPr>
          <w:color w:val="1E477C"/>
          <w:spacing w:val="-2"/>
        </w:rPr>
      </w:pPr>
      <w:r>
        <w:rPr>
          <w:color w:val="1E477C"/>
        </w:rPr>
        <w:t>International</w:t>
      </w:r>
      <w:r>
        <w:rPr>
          <w:color w:val="1E477C"/>
          <w:spacing w:val="-4"/>
        </w:rPr>
        <w:t xml:space="preserve"> </w:t>
      </w:r>
      <w:r>
        <w:rPr>
          <w:color w:val="1E477C"/>
        </w:rPr>
        <w:t>Fee</w:t>
      </w:r>
      <w:r>
        <w:rPr>
          <w:color w:val="1E477C"/>
          <w:spacing w:val="-3"/>
        </w:rPr>
        <w:t xml:space="preserve"> </w:t>
      </w:r>
      <w:r>
        <w:rPr>
          <w:color w:val="1E477C"/>
        </w:rPr>
        <w:t>Paying</w:t>
      </w:r>
      <w:r>
        <w:rPr>
          <w:color w:val="1E477C"/>
          <w:spacing w:val="-3"/>
        </w:rPr>
        <w:t xml:space="preserve"> </w:t>
      </w:r>
      <w:r>
        <w:rPr>
          <w:color w:val="1E477C"/>
          <w:spacing w:val="-2"/>
        </w:rPr>
        <w:t>Students</w:t>
      </w:r>
    </w:p>
    <w:p w14:paraId="23C25AFA" w14:textId="77777777" w:rsidR="00645BE0" w:rsidRDefault="00645BE0" w:rsidP="008035CA">
      <w:pPr>
        <w:pStyle w:val="BodyText"/>
        <w:spacing w:before="29"/>
        <w:ind w:left="351"/>
        <w:rPr>
          <w:color w:val="1E477C"/>
          <w:spacing w:val="-2"/>
        </w:rPr>
      </w:pPr>
      <w:r>
        <w:rPr>
          <w:color w:val="1E477C"/>
          <w:spacing w:val="-2"/>
        </w:rPr>
        <w:t>Apprentices</w:t>
      </w:r>
    </w:p>
    <w:p w14:paraId="7228EACA" w14:textId="77777777" w:rsidR="008035CA" w:rsidRPr="00800E21" w:rsidRDefault="008035CA" w:rsidP="008035CA">
      <w:pPr>
        <w:pStyle w:val="BodyText"/>
        <w:spacing w:before="29"/>
        <w:ind w:left="351"/>
      </w:pPr>
      <w:r>
        <w:rPr>
          <w:color w:val="1E477C"/>
          <w:spacing w:val="-2"/>
        </w:rPr>
        <w:t xml:space="preserve">Total household income of </w:t>
      </w:r>
      <w:r w:rsidRPr="00800E21">
        <w:rPr>
          <w:i/>
          <w:color w:val="1E477C"/>
          <w:spacing w:val="-2"/>
        </w:rPr>
        <w:t>more</w:t>
      </w:r>
      <w:r>
        <w:rPr>
          <w:i/>
          <w:color w:val="1E477C"/>
          <w:spacing w:val="-2"/>
        </w:rPr>
        <w:t xml:space="preserve"> </w:t>
      </w:r>
      <w:r>
        <w:rPr>
          <w:color w:val="1E477C"/>
          <w:spacing w:val="-2"/>
        </w:rPr>
        <w:t>than €60,000 per year.</w:t>
      </w:r>
    </w:p>
    <w:p w14:paraId="26C44141" w14:textId="77777777" w:rsidR="008035CA" w:rsidRDefault="008035CA" w:rsidP="008035CA"/>
    <w:p w14:paraId="52083234" w14:textId="77777777" w:rsidR="008035CA" w:rsidRDefault="008035CA" w:rsidP="008035CA"/>
    <w:tbl>
      <w:tblPr>
        <w:tblW w:w="0" w:type="auto"/>
        <w:tblInd w:w="131" w:type="dxa"/>
        <w:tblBorders>
          <w:top w:val="single" w:sz="8" w:space="0" w:color="00A9B7"/>
          <w:left w:val="single" w:sz="8" w:space="0" w:color="00A9B7"/>
          <w:bottom w:val="single" w:sz="8" w:space="0" w:color="00A9B7"/>
          <w:right w:val="single" w:sz="8" w:space="0" w:color="00A9B7"/>
          <w:insideH w:val="single" w:sz="8" w:space="0" w:color="00A9B7"/>
          <w:insideV w:val="single" w:sz="8" w:space="0" w:color="00A9B7"/>
        </w:tblBorders>
        <w:tblLayout w:type="fixed"/>
        <w:tblCellMar>
          <w:left w:w="0" w:type="dxa"/>
          <w:right w:w="0" w:type="dxa"/>
        </w:tblCellMar>
        <w:tblLook w:val="01E0" w:firstRow="1" w:lastRow="1" w:firstColumn="1" w:lastColumn="1" w:noHBand="0" w:noVBand="0"/>
      </w:tblPr>
      <w:tblGrid>
        <w:gridCol w:w="3663"/>
        <w:gridCol w:w="825"/>
        <w:gridCol w:w="6001"/>
      </w:tblGrid>
      <w:tr w:rsidR="008035CA" w14:paraId="21FB7BC9" w14:textId="77777777" w:rsidTr="00250A34">
        <w:trPr>
          <w:trHeight w:val="455"/>
        </w:trPr>
        <w:tc>
          <w:tcPr>
            <w:tcW w:w="3663" w:type="dxa"/>
            <w:shd w:val="clear" w:color="auto" w:fill="E6ECF1"/>
          </w:tcPr>
          <w:p w14:paraId="1F7ADBB2" w14:textId="77777777" w:rsidR="008035CA" w:rsidRDefault="008035CA" w:rsidP="00250A34">
            <w:pPr>
              <w:pStyle w:val="TableParagraph"/>
              <w:rPr>
                <w:rFonts w:ascii="Times New Roman"/>
                <w:sz w:val="24"/>
              </w:rPr>
            </w:pPr>
          </w:p>
        </w:tc>
        <w:tc>
          <w:tcPr>
            <w:tcW w:w="6826" w:type="dxa"/>
            <w:gridSpan w:val="2"/>
            <w:shd w:val="clear" w:color="auto" w:fill="E6ECF1"/>
          </w:tcPr>
          <w:p w14:paraId="474AF73B" w14:textId="77777777" w:rsidR="008035CA" w:rsidRDefault="008035CA" w:rsidP="00250A34">
            <w:pPr>
              <w:pStyle w:val="TableParagraph"/>
              <w:spacing w:before="64"/>
              <w:ind w:left="1267" w:right="1253"/>
              <w:jc w:val="center"/>
              <w:rPr>
                <w:b/>
                <w:sz w:val="28"/>
              </w:rPr>
            </w:pPr>
            <w:r>
              <w:rPr>
                <w:b/>
                <w:color w:val="355E91"/>
                <w:sz w:val="28"/>
              </w:rPr>
              <w:t>Required</w:t>
            </w:r>
            <w:r>
              <w:rPr>
                <w:b/>
                <w:color w:val="355E91"/>
                <w:spacing w:val="-6"/>
                <w:sz w:val="28"/>
              </w:rPr>
              <w:t xml:space="preserve"> </w:t>
            </w:r>
            <w:r>
              <w:rPr>
                <w:b/>
                <w:color w:val="355E91"/>
                <w:sz w:val="28"/>
              </w:rPr>
              <w:t>Supporting</w:t>
            </w:r>
            <w:r>
              <w:rPr>
                <w:b/>
                <w:color w:val="355E91"/>
                <w:spacing w:val="-6"/>
                <w:sz w:val="28"/>
              </w:rPr>
              <w:t xml:space="preserve"> </w:t>
            </w:r>
            <w:r>
              <w:rPr>
                <w:b/>
                <w:color w:val="355E91"/>
                <w:spacing w:val="-2"/>
                <w:sz w:val="28"/>
              </w:rPr>
              <w:t>Documentation</w:t>
            </w:r>
          </w:p>
        </w:tc>
      </w:tr>
      <w:tr w:rsidR="008035CA" w14:paraId="46CE5C2C" w14:textId="77777777" w:rsidTr="00250A34">
        <w:trPr>
          <w:trHeight w:val="1180"/>
        </w:trPr>
        <w:tc>
          <w:tcPr>
            <w:tcW w:w="3663" w:type="dxa"/>
            <w:tcBorders>
              <w:bottom w:val="nil"/>
            </w:tcBorders>
            <w:shd w:val="clear" w:color="auto" w:fill="E6ECF1"/>
          </w:tcPr>
          <w:p w14:paraId="47C89055" w14:textId="77777777" w:rsidR="008035CA" w:rsidRDefault="008035CA" w:rsidP="00250A34">
            <w:pPr>
              <w:pStyle w:val="TableParagraph"/>
              <w:spacing w:before="64"/>
              <w:ind w:left="102"/>
              <w:rPr>
                <w:sz w:val="24"/>
              </w:rPr>
            </w:pPr>
            <w:r>
              <w:rPr>
                <w:sz w:val="24"/>
              </w:rPr>
              <w:t>Household</w:t>
            </w:r>
            <w:r>
              <w:rPr>
                <w:spacing w:val="-4"/>
                <w:sz w:val="24"/>
              </w:rPr>
              <w:t xml:space="preserve"> </w:t>
            </w:r>
            <w:r>
              <w:rPr>
                <w:sz w:val="24"/>
              </w:rPr>
              <w:t>Financial</w:t>
            </w:r>
            <w:r>
              <w:rPr>
                <w:spacing w:val="-6"/>
                <w:sz w:val="24"/>
              </w:rPr>
              <w:t xml:space="preserve"> </w:t>
            </w:r>
            <w:r>
              <w:rPr>
                <w:spacing w:val="-2"/>
                <w:sz w:val="24"/>
              </w:rPr>
              <w:t>Income</w:t>
            </w:r>
          </w:p>
          <w:p w14:paraId="7455DD33" w14:textId="77777777" w:rsidR="008035CA" w:rsidRDefault="008035CA" w:rsidP="00250A34">
            <w:pPr>
              <w:pStyle w:val="TableParagraph"/>
              <w:spacing w:before="24"/>
              <w:ind w:left="102"/>
              <w:rPr>
                <w:sz w:val="24"/>
              </w:rPr>
            </w:pPr>
            <w:r>
              <w:rPr>
                <w:sz w:val="24"/>
              </w:rPr>
              <w:t>Threshold</w:t>
            </w:r>
            <w:r>
              <w:rPr>
                <w:spacing w:val="-6"/>
                <w:sz w:val="24"/>
              </w:rPr>
              <w:t xml:space="preserve"> </w:t>
            </w:r>
            <w:r>
              <w:rPr>
                <w:spacing w:val="-2"/>
                <w:sz w:val="24"/>
              </w:rPr>
              <w:t>(&lt;€60,000)</w:t>
            </w:r>
          </w:p>
        </w:tc>
        <w:tc>
          <w:tcPr>
            <w:tcW w:w="825" w:type="dxa"/>
            <w:tcBorders>
              <w:bottom w:val="nil"/>
              <w:right w:val="nil"/>
            </w:tcBorders>
            <w:shd w:val="clear" w:color="auto" w:fill="E6ECF1"/>
          </w:tcPr>
          <w:p w14:paraId="1D13E2F1" w14:textId="77777777" w:rsidR="008035CA" w:rsidRDefault="008035CA" w:rsidP="00250A34">
            <w:pPr>
              <w:pStyle w:val="TableParagraph"/>
              <w:spacing w:before="77"/>
              <w:ind w:right="146"/>
              <w:jc w:val="right"/>
              <w:rPr>
                <w:rFonts w:ascii="Wingdings" w:hAnsi="Wingdings"/>
                <w:sz w:val="24"/>
              </w:rPr>
            </w:pPr>
            <w:r>
              <w:rPr>
                <w:rFonts w:ascii="Wingdings" w:hAnsi="Wingdings"/>
                <w:sz w:val="24"/>
              </w:rPr>
              <w:t></w:t>
            </w:r>
          </w:p>
        </w:tc>
        <w:tc>
          <w:tcPr>
            <w:tcW w:w="6001" w:type="dxa"/>
            <w:tcBorders>
              <w:left w:val="nil"/>
              <w:bottom w:val="nil"/>
            </w:tcBorders>
            <w:shd w:val="clear" w:color="auto" w:fill="E6ECF1"/>
          </w:tcPr>
          <w:p w14:paraId="1EF6034E" w14:textId="77777777" w:rsidR="008035CA" w:rsidRDefault="008035CA" w:rsidP="00250A34">
            <w:pPr>
              <w:pStyle w:val="TableParagraph"/>
              <w:spacing w:before="64"/>
              <w:rPr>
                <w:sz w:val="24"/>
              </w:rPr>
            </w:pPr>
            <w:r>
              <w:rPr>
                <w:sz w:val="24"/>
              </w:rPr>
              <w:t>SUSI</w:t>
            </w:r>
            <w:r>
              <w:rPr>
                <w:spacing w:val="-6"/>
                <w:sz w:val="24"/>
              </w:rPr>
              <w:t xml:space="preserve"> </w:t>
            </w:r>
            <w:r>
              <w:rPr>
                <w:sz w:val="24"/>
              </w:rPr>
              <w:t>letter/email</w:t>
            </w:r>
            <w:r>
              <w:rPr>
                <w:spacing w:val="-2"/>
                <w:sz w:val="24"/>
              </w:rPr>
              <w:t xml:space="preserve"> </w:t>
            </w:r>
            <w:r>
              <w:rPr>
                <w:sz w:val="24"/>
              </w:rPr>
              <w:t>indicating</w:t>
            </w:r>
            <w:r>
              <w:rPr>
                <w:spacing w:val="-2"/>
                <w:sz w:val="24"/>
              </w:rPr>
              <w:t xml:space="preserve"> </w:t>
            </w:r>
            <w:r>
              <w:rPr>
                <w:sz w:val="24"/>
              </w:rPr>
              <w:t>full</w:t>
            </w:r>
            <w:r>
              <w:rPr>
                <w:spacing w:val="-5"/>
                <w:sz w:val="24"/>
              </w:rPr>
              <w:t xml:space="preserve"> </w:t>
            </w:r>
            <w:r>
              <w:rPr>
                <w:sz w:val="24"/>
              </w:rPr>
              <w:t>payment</w:t>
            </w:r>
            <w:r>
              <w:rPr>
                <w:spacing w:val="-1"/>
                <w:sz w:val="24"/>
              </w:rPr>
              <w:t xml:space="preserve"> </w:t>
            </w:r>
            <w:r>
              <w:rPr>
                <w:sz w:val="24"/>
              </w:rPr>
              <w:t>of</w:t>
            </w:r>
            <w:r>
              <w:rPr>
                <w:spacing w:val="-4"/>
                <w:sz w:val="24"/>
              </w:rPr>
              <w:t xml:space="preserve"> </w:t>
            </w:r>
            <w:r>
              <w:rPr>
                <w:sz w:val="24"/>
              </w:rPr>
              <w:t>fees</w:t>
            </w:r>
            <w:r>
              <w:rPr>
                <w:spacing w:val="-4"/>
                <w:sz w:val="24"/>
              </w:rPr>
              <w:t xml:space="preserve"> </w:t>
            </w:r>
            <w:r>
              <w:rPr>
                <w:spacing w:val="-2"/>
                <w:sz w:val="24"/>
              </w:rPr>
              <w:t>(100%)</w:t>
            </w:r>
          </w:p>
          <w:p w14:paraId="5EE99350" w14:textId="77777777" w:rsidR="008035CA" w:rsidRDefault="008035CA" w:rsidP="00250A34">
            <w:pPr>
              <w:pStyle w:val="TableParagraph"/>
              <w:spacing w:before="24" w:line="256" w:lineRule="auto"/>
              <w:rPr>
                <w:sz w:val="24"/>
              </w:rPr>
            </w:pPr>
            <w:r>
              <w:rPr>
                <w:sz w:val="24"/>
              </w:rPr>
              <w:t>If</w:t>
            </w:r>
            <w:r>
              <w:rPr>
                <w:spacing w:val="-1"/>
                <w:sz w:val="24"/>
              </w:rPr>
              <w:t xml:space="preserve"> </w:t>
            </w:r>
            <w:r>
              <w:rPr>
                <w:sz w:val="24"/>
              </w:rPr>
              <w:t>you</w:t>
            </w:r>
            <w:r>
              <w:rPr>
                <w:spacing w:val="-3"/>
                <w:sz w:val="24"/>
              </w:rPr>
              <w:t xml:space="preserve"> </w:t>
            </w:r>
            <w:r>
              <w:rPr>
                <w:sz w:val="24"/>
              </w:rPr>
              <w:t>will</w:t>
            </w:r>
            <w:r>
              <w:rPr>
                <w:spacing w:val="-2"/>
                <w:sz w:val="24"/>
              </w:rPr>
              <w:t xml:space="preserve"> </w:t>
            </w:r>
            <w:r>
              <w:rPr>
                <w:sz w:val="24"/>
              </w:rPr>
              <w:t>be,</w:t>
            </w:r>
            <w:r>
              <w:rPr>
                <w:spacing w:val="-4"/>
                <w:sz w:val="24"/>
              </w:rPr>
              <w:t xml:space="preserve"> </w:t>
            </w:r>
            <w:r>
              <w:rPr>
                <w:sz w:val="24"/>
              </w:rPr>
              <w:t>or</w:t>
            </w:r>
            <w:r>
              <w:rPr>
                <w:spacing w:val="-3"/>
                <w:sz w:val="24"/>
              </w:rPr>
              <w:t xml:space="preserve"> </w:t>
            </w:r>
            <w:r>
              <w:rPr>
                <w:sz w:val="24"/>
              </w:rPr>
              <w:t>are,</w:t>
            </w:r>
            <w:r>
              <w:rPr>
                <w:spacing w:val="-2"/>
                <w:sz w:val="24"/>
              </w:rPr>
              <w:t xml:space="preserve"> </w:t>
            </w:r>
            <w:r>
              <w:rPr>
                <w:sz w:val="24"/>
              </w:rPr>
              <w:t>in</w:t>
            </w:r>
            <w:r>
              <w:rPr>
                <w:spacing w:val="-1"/>
                <w:sz w:val="24"/>
              </w:rPr>
              <w:t xml:space="preserve"> </w:t>
            </w:r>
            <w:r>
              <w:rPr>
                <w:sz w:val="24"/>
              </w:rPr>
              <w:t>receipt</w:t>
            </w:r>
            <w:r>
              <w:rPr>
                <w:spacing w:val="-3"/>
                <w:sz w:val="24"/>
              </w:rPr>
              <w:t xml:space="preserve"> </w:t>
            </w:r>
            <w:r>
              <w:rPr>
                <w:sz w:val="24"/>
              </w:rPr>
              <w:t>of</w:t>
            </w:r>
            <w:r>
              <w:rPr>
                <w:spacing w:val="-3"/>
                <w:sz w:val="24"/>
              </w:rPr>
              <w:t xml:space="preserve"> </w:t>
            </w:r>
            <w:r>
              <w:rPr>
                <w:sz w:val="24"/>
              </w:rPr>
              <w:t>SUSI</w:t>
            </w:r>
            <w:r>
              <w:rPr>
                <w:spacing w:val="-2"/>
                <w:sz w:val="24"/>
              </w:rPr>
              <w:t xml:space="preserve"> </w:t>
            </w:r>
            <w:r>
              <w:rPr>
                <w:sz w:val="24"/>
              </w:rPr>
              <w:t>grant,</w:t>
            </w:r>
            <w:r>
              <w:rPr>
                <w:spacing w:val="-4"/>
                <w:sz w:val="24"/>
              </w:rPr>
              <w:t xml:space="preserve"> </w:t>
            </w:r>
            <w:r>
              <w:rPr>
                <w:sz w:val="24"/>
              </w:rPr>
              <w:t>please</w:t>
            </w:r>
            <w:r>
              <w:rPr>
                <w:spacing w:val="-2"/>
                <w:sz w:val="24"/>
              </w:rPr>
              <w:t xml:space="preserve"> </w:t>
            </w:r>
            <w:r>
              <w:rPr>
                <w:sz w:val="24"/>
              </w:rPr>
              <w:t>provide all 3 pages of your First Year SUSI award letter.</w:t>
            </w:r>
          </w:p>
          <w:p w14:paraId="41C544F2" w14:textId="77777777" w:rsidR="008035CA" w:rsidRDefault="008035CA" w:rsidP="00250A34">
            <w:pPr>
              <w:pStyle w:val="TableParagraph"/>
              <w:spacing w:before="24" w:line="256" w:lineRule="auto"/>
              <w:rPr>
                <w:sz w:val="24"/>
              </w:rPr>
            </w:pPr>
          </w:p>
          <w:p w14:paraId="47F2CC6F" w14:textId="77777777" w:rsidR="008035CA" w:rsidRDefault="008035CA" w:rsidP="00250A34">
            <w:pPr>
              <w:pStyle w:val="TableParagraph"/>
              <w:spacing w:before="24" w:line="256" w:lineRule="auto"/>
              <w:rPr>
                <w:sz w:val="24"/>
              </w:rPr>
            </w:pPr>
            <w:r>
              <w:rPr>
                <w:sz w:val="24"/>
              </w:rPr>
              <w:t>If you are a 2</w:t>
            </w:r>
            <w:r w:rsidRPr="00A9205B">
              <w:rPr>
                <w:sz w:val="24"/>
                <w:vertAlign w:val="superscript"/>
              </w:rPr>
              <w:t>nd</w:t>
            </w:r>
            <w:r>
              <w:rPr>
                <w:sz w:val="24"/>
              </w:rPr>
              <w:t>/3</w:t>
            </w:r>
            <w:r w:rsidRPr="00A9205B">
              <w:rPr>
                <w:sz w:val="24"/>
                <w:vertAlign w:val="superscript"/>
              </w:rPr>
              <w:t>rd</w:t>
            </w:r>
            <w:r>
              <w:rPr>
                <w:sz w:val="24"/>
              </w:rPr>
              <w:t>/4</w:t>
            </w:r>
            <w:r w:rsidRPr="00A9205B">
              <w:rPr>
                <w:sz w:val="24"/>
                <w:vertAlign w:val="superscript"/>
              </w:rPr>
              <w:t>th</w:t>
            </w:r>
            <w:r>
              <w:rPr>
                <w:sz w:val="24"/>
              </w:rPr>
              <w:t xml:space="preserve"> Year, upload your most recent SUSI Award Letter and Renewal Letter.</w:t>
            </w:r>
          </w:p>
          <w:p w14:paraId="489993F8" w14:textId="77777777" w:rsidR="008035CA" w:rsidRDefault="008035CA" w:rsidP="00250A34">
            <w:pPr>
              <w:pStyle w:val="TableParagraph"/>
              <w:spacing w:before="24" w:line="256" w:lineRule="auto"/>
              <w:rPr>
                <w:sz w:val="24"/>
              </w:rPr>
            </w:pPr>
          </w:p>
        </w:tc>
      </w:tr>
      <w:tr w:rsidR="008035CA" w14:paraId="1F7A0921" w14:textId="77777777" w:rsidTr="00250A34">
        <w:trPr>
          <w:trHeight w:val="754"/>
        </w:trPr>
        <w:tc>
          <w:tcPr>
            <w:tcW w:w="3663" w:type="dxa"/>
            <w:tcBorders>
              <w:top w:val="nil"/>
              <w:bottom w:val="nil"/>
            </w:tcBorders>
            <w:shd w:val="clear" w:color="auto" w:fill="E6ECF1"/>
          </w:tcPr>
          <w:p w14:paraId="75B2DDF8" w14:textId="77777777" w:rsidR="008035CA" w:rsidRDefault="008035CA" w:rsidP="00250A34">
            <w:pPr>
              <w:pStyle w:val="TableParagraph"/>
              <w:rPr>
                <w:rFonts w:ascii="Times New Roman"/>
                <w:sz w:val="24"/>
              </w:rPr>
            </w:pPr>
          </w:p>
        </w:tc>
        <w:tc>
          <w:tcPr>
            <w:tcW w:w="825" w:type="dxa"/>
            <w:tcBorders>
              <w:top w:val="nil"/>
              <w:bottom w:val="nil"/>
              <w:right w:val="nil"/>
            </w:tcBorders>
            <w:shd w:val="clear" w:color="auto" w:fill="E6ECF1"/>
          </w:tcPr>
          <w:p w14:paraId="69FA7910" w14:textId="77777777" w:rsidR="008035CA" w:rsidRDefault="008035CA" w:rsidP="00250A34">
            <w:pPr>
              <w:pStyle w:val="TableParagraph"/>
              <w:spacing w:before="197"/>
              <w:ind w:right="146"/>
              <w:jc w:val="right"/>
              <w:rPr>
                <w:rFonts w:ascii="Wingdings" w:hAnsi="Wingdings"/>
                <w:sz w:val="24"/>
              </w:rPr>
            </w:pPr>
            <w:r>
              <w:rPr>
                <w:rFonts w:ascii="Wingdings" w:hAnsi="Wingdings"/>
                <w:sz w:val="24"/>
              </w:rPr>
              <w:t></w:t>
            </w:r>
          </w:p>
        </w:tc>
        <w:tc>
          <w:tcPr>
            <w:tcW w:w="6001" w:type="dxa"/>
            <w:tcBorders>
              <w:top w:val="nil"/>
              <w:left w:val="nil"/>
              <w:bottom w:val="single" w:sz="8" w:space="0" w:color="0462C1"/>
            </w:tcBorders>
            <w:shd w:val="clear" w:color="auto" w:fill="E6ECF1"/>
          </w:tcPr>
          <w:p w14:paraId="49035253" w14:textId="77777777" w:rsidR="008035CA" w:rsidRDefault="008035CA" w:rsidP="00645BE0">
            <w:pPr>
              <w:pStyle w:val="TableParagraph"/>
              <w:spacing w:before="147" w:line="310" w:lineRule="atLeast"/>
              <w:ind w:right="-29"/>
              <w:rPr>
                <w:sz w:val="24"/>
              </w:rPr>
            </w:pPr>
            <w:r>
              <w:rPr>
                <w:sz w:val="24"/>
              </w:rPr>
              <w:t>Statement of Liability or a P21</w:t>
            </w:r>
            <w:r>
              <w:rPr>
                <w:spacing w:val="40"/>
                <w:sz w:val="24"/>
              </w:rPr>
              <w:t xml:space="preserve"> </w:t>
            </w:r>
            <w:r>
              <w:rPr>
                <w:sz w:val="24"/>
              </w:rPr>
              <w:t>(202</w:t>
            </w:r>
            <w:r w:rsidR="00645BE0">
              <w:rPr>
                <w:sz w:val="24"/>
              </w:rPr>
              <w:t>3</w:t>
            </w:r>
            <w:r>
              <w:rPr>
                <w:sz w:val="24"/>
              </w:rPr>
              <w:t xml:space="preserve">) can be accessed here:- </w:t>
            </w:r>
            <w:hyperlink r:id="rId9">
              <w:r>
                <w:rPr>
                  <w:color w:val="0462C1"/>
                  <w:spacing w:val="-2"/>
                  <w:sz w:val="24"/>
                </w:rPr>
                <w:t>https://www.revenue.ie/en/online</w:t>
              </w:r>
            </w:hyperlink>
            <w:hyperlink r:id="rId10">
              <w:r>
                <w:rPr>
                  <w:color w:val="0462C1"/>
                  <w:spacing w:val="-2"/>
                  <w:sz w:val="24"/>
                </w:rPr>
                <w:t>services/services/manage</w:t>
              </w:r>
            </w:hyperlink>
            <w:hyperlink r:id="rId11">
              <w:r>
                <w:rPr>
                  <w:color w:val="0462C1"/>
                  <w:spacing w:val="-2"/>
                  <w:sz w:val="24"/>
                </w:rPr>
                <w:t>-</w:t>
              </w:r>
            </w:hyperlink>
          </w:p>
        </w:tc>
      </w:tr>
      <w:tr w:rsidR="008035CA" w14:paraId="7EAFD68F" w14:textId="77777777" w:rsidTr="00250A34">
        <w:trPr>
          <w:trHeight w:val="496"/>
        </w:trPr>
        <w:tc>
          <w:tcPr>
            <w:tcW w:w="3663" w:type="dxa"/>
            <w:tcBorders>
              <w:top w:val="nil"/>
              <w:bottom w:val="nil"/>
            </w:tcBorders>
            <w:shd w:val="clear" w:color="auto" w:fill="E6ECF1"/>
          </w:tcPr>
          <w:p w14:paraId="27BCFBB3" w14:textId="77777777" w:rsidR="008035CA" w:rsidRDefault="008035CA" w:rsidP="00250A34">
            <w:pPr>
              <w:pStyle w:val="TableParagraph"/>
              <w:rPr>
                <w:rFonts w:ascii="Times New Roman"/>
                <w:sz w:val="24"/>
              </w:rPr>
            </w:pPr>
          </w:p>
        </w:tc>
        <w:tc>
          <w:tcPr>
            <w:tcW w:w="825" w:type="dxa"/>
            <w:tcBorders>
              <w:top w:val="nil"/>
              <w:bottom w:val="nil"/>
              <w:right w:val="nil"/>
            </w:tcBorders>
            <w:shd w:val="clear" w:color="auto" w:fill="E6ECF1"/>
          </w:tcPr>
          <w:p w14:paraId="1810CB29" w14:textId="77777777" w:rsidR="008035CA" w:rsidRDefault="008035CA" w:rsidP="00250A34">
            <w:pPr>
              <w:pStyle w:val="TableParagraph"/>
              <w:rPr>
                <w:rFonts w:ascii="Times New Roman"/>
                <w:sz w:val="24"/>
              </w:rPr>
            </w:pPr>
          </w:p>
        </w:tc>
        <w:tc>
          <w:tcPr>
            <w:tcW w:w="6001" w:type="dxa"/>
            <w:tcBorders>
              <w:top w:val="single" w:sz="8" w:space="0" w:color="0462C1"/>
              <w:left w:val="nil"/>
              <w:bottom w:val="nil"/>
            </w:tcBorders>
            <w:shd w:val="clear" w:color="auto" w:fill="E6ECF1"/>
          </w:tcPr>
          <w:p w14:paraId="574EA229" w14:textId="77777777" w:rsidR="008035CA" w:rsidRDefault="00645BE0" w:rsidP="00250A34">
            <w:pPr>
              <w:pStyle w:val="TableParagraph"/>
              <w:spacing w:before="30"/>
              <w:rPr>
                <w:sz w:val="24"/>
              </w:rPr>
            </w:pPr>
            <w:hyperlink r:id="rId12">
              <w:r w:rsidR="008035CA">
                <w:rPr>
                  <w:color w:val="0462C1"/>
                  <w:spacing w:val="-2"/>
                  <w:sz w:val="24"/>
                  <w:u w:val="single" w:color="0462C1"/>
                </w:rPr>
                <w:t>your</w:t>
              </w:r>
            </w:hyperlink>
            <w:hyperlink r:id="rId13">
              <w:r w:rsidR="008035CA">
                <w:rPr>
                  <w:color w:val="0462C1"/>
                  <w:spacing w:val="-2"/>
                  <w:sz w:val="24"/>
                  <w:u w:val="single" w:color="0462C1"/>
                </w:rPr>
                <w:t>-</w:t>
              </w:r>
            </w:hyperlink>
            <w:hyperlink r:id="rId14">
              <w:r w:rsidR="008035CA">
                <w:rPr>
                  <w:color w:val="0462C1"/>
                  <w:spacing w:val="-2"/>
                  <w:sz w:val="24"/>
                  <w:u w:val="single" w:color="0462C1"/>
                </w:rPr>
                <w:t>record/view</w:t>
              </w:r>
            </w:hyperlink>
            <w:hyperlink r:id="rId15">
              <w:r w:rsidR="008035CA">
                <w:rPr>
                  <w:color w:val="0462C1"/>
                  <w:spacing w:val="-2"/>
                  <w:sz w:val="24"/>
                  <w:u w:val="single" w:color="0462C1"/>
                </w:rPr>
                <w:t>-</w:t>
              </w:r>
            </w:hyperlink>
            <w:hyperlink r:id="rId16">
              <w:r w:rsidR="008035CA">
                <w:rPr>
                  <w:color w:val="0462C1"/>
                  <w:spacing w:val="-2"/>
                  <w:sz w:val="24"/>
                  <w:u w:val="single" w:color="0462C1"/>
                </w:rPr>
                <w:t>your</w:t>
              </w:r>
            </w:hyperlink>
            <w:hyperlink r:id="rId17">
              <w:r w:rsidR="008035CA">
                <w:rPr>
                  <w:color w:val="0462C1"/>
                  <w:spacing w:val="-2"/>
                  <w:sz w:val="24"/>
                  <w:u w:val="single" w:color="0462C1"/>
                </w:rPr>
                <w:t>statement</w:t>
              </w:r>
            </w:hyperlink>
            <w:hyperlink r:id="rId18">
              <w:r w:rsidR="008035CA">
                <w:rPr>
                  <w:color w:val="0462C1"/>
                  <w:spacing w:val="-2"/>
                  <w:sz w:val="24"/>
                  <w:u w:val="single" w:color="0462C1"/>
                </w:rPr>
                <w:t>-</w:t>
              </w:r>
            </w:hyperlink>
            <w:hyperlink r:id="rId19">
              <w:r w:rsidR="008035CA">
                <w:rPr>
                  <w:color w:val="0462C1"/>
                  <w:spacing w:val="-2"/>
                  <w:sz w:val="24"/>
                  <w:u w:val="single" w:color="0462C1"/>
                </w:rPr>
                <w:t>of</w:t>
              </w:r>
            </w:hyperlink>
            <w:hyperlink r:id="rId20">
              <w:r w:rsidR="008035CA">
                <w:rPr>
                  <w:color w:val="0462C1"/>
                  <w:spacing w:val="-2"/>
                  <w:sz w:val="24"/>
                  <w:u w:val="single" w:color="0462C1"/>
                </w:rPr>
                <w:t>-</w:t>
              </w:r>
            </w:hyperlink>
            <w:hyperlink r:id="rId21">
              <w:r w:rsidR="008035CA">
                <w:rPr>
                  <w:color w:val="0462C1"/>
                  <w:spacing w:val="-2"/>
                  <w:sz w:val="24"/>
                  <w:u w:val="single" w:color="0462C1"/>
                </w:rPr>
                <w:t>liability.aspx</w:t>
              </w:r>
            </w:hyperlink>
          </w:p>
        </w:tc>
      </w:tr>
      <w:tr w:rsidR="008035CA" w14:paraId="11A5E861" w14:textId="77777777" w:rsidTr="00250A34">
        <w:trPr>
          <w:trHeight w:val="780"/>
        </w:trPr>
        <w:tc>
          <w:tcPr>
            <w:tcW w:w="3663" w:type="dxa"/>
            <w:tcBorders>
              <w:top w:val="nil"/>
              <w:bottom w:val="nil"/>
            </w:tcBorders>
            <w:shd w:val="clear" w:color="auto" w:fill="E6ECF1"/>
          </w:tcPr>
          <w:p w14:paraId="3AC719B8" w14:textId="77777777" w:rsidR="008035CA" w:rsidRDefault="008035CA" w:rsidP="00250A34">
            <w:pPr>
              <w:pStyle w:val="TableParagraph"/>
              <w:spacing w:before="112" w:line="310" w:lineRule="atLeast"/>
              <w:ind w:left="102"/>
              <w:rPr>
                <w:sz w:val="24"/>
              </w:rPr>
            </w:pPr>
            <w:r>
              <w:rPr>
                <w:sz w:val="24"/>
              </w:rPr>
              <w:t>Please</w:t>
            </w:r>
            <w:r>
              <w:rPr>
                <w:spacing w:val="-12"/>
                <w:sz w:val="24"/>
              </w:rPr>
              <w:t xml:space="preserve"> </w:t>
            </w:r>
            <w:r>
              <w:rPr>
                <w:sz w:val="24"/>
              </w:rPr>
              <w:t>see</w:t>
            </w:r>
            <w:r>
              <w:rPr>
                <w:spacing w:val="-12"/>
                <w:sz w:val="24"/>
              </w:rPr>
              <w:t xml:space="preserve"> </w:t>
            </w:r>
            <w:r>
              <w:rPr>
                <w:sz w:val="24"/>
              </w:rPr>
              <w:t>Living</w:t>
            </w:r>
            <w:r>
              <w:rPr>
                <w:spacing w:val="-14"/>
                <w:sz w:val="24"/>
              </w:rPr>
              <w:t xml:space="preserve"> </w:t>
            </w:r>
            <w:r>
              <w:rPr>
                <w:sz w:val="24"/>
              </w:rPr>
              <w:t>Combinations Examples below:-</w:t>
            </w:r>
          </w:p>
        </w:tc>
        <w:tc>
          <w:tcPr>
            <w:tcW w:w="825" w:type="dxa"/>
            <w:tcBorders>
              <w:top w:val="nil"/>
              <w:bottom w:val="nil"/>
              <w:right w:val="nil"/>
            </w:tcBorders>
            <w:shd w:val="clear" w:color="auto" w:fill="E6ECF1"/>
          </w:tcPr>
          <w:p w14:paraId="033285BC" w14:textId="77777777" w:rsidR="008035CA" w:rsidRDefault="008035CA" w:rsidP="00250A34">
            <w:pPr>
              <w:pStyle w:val="TableParagraph"/>
              <w:spacing w:before="180"/>
              <w:ind w:right="146"/>
              <w:jc w:val="right"/>
              <w:rPr>
                <w:rFonts w:ascii="Wingdings" w:hAnsi="Wingdings"/>
                <w:sz w:val="24"/>
              </w:rPr>
            </w:pPr>
            <w:r>
              <w:rPr>
                <w:rFonts w:ascii="Wingdings" w:hAnsi="Wingdings"/>
                <w:sz w:val="24"/>
              </w:rPr>
              <w:t></w:t>
            </w:r>
          </w:p>
        </w:tc>
        <w:tc>
          <w:tcPr>
            <w:tcW w:w="6001" w:type="dxa"/>
            <w:tcBorders>
              <w:top w:val="nil"/>
              <w:left w:val="nil"/>
              <w:bottom w:val="nil"/>
            </w:tcBorders>
            <w:shd w:val="clear" w:color="auto" w:fill="E6ECF1"/>
          </w:tcPr>
          <w:p w14:paraId="44412143" w14:textId="77777777" w:rsidR="008035CA" w:rsidRDefault="008035CA" w:rsidP="00250A34">
            <w:pPr>
              <w:pStyle w:val="TableParagraph"/>
              <w:spacing w:before="167"/>
              <w:rPr>
                <w:sz w:val="24"/>
              </w:rPr>
            </w:pPr>
            <w:r>
              <w:rPr>
                <w:sz w:val="24"/>
              </w:rPr>
              <w:t>Proof</w:t>
            </w:r>
            <w:r>
              <w:rPr>
                <w:spacing w:val="-6"/>
                <w:sz w:val="24"/>
              </w:rPr>
              <w:t xml:space="preserve"> </w:t>
            </w:r>
            <w:r>
              <w:rPr>
                <w:sz w:val="24"/>
              </w:rPr>
              <w:t>of</w:t>
            </w:r>
            <w:r>
              <w:rPr>
                <w:spacing w:val="-1"/>
                <w:sz w:val="24"/>
              </w:rPr>
              <w:t xml:space="preserve"> </w:t>
            </w:r>
            <w:r>
              <w:rPr>
                <w:sz w:val="24"/>
              </w:rPr>
              <w:t>3</w:t>
            </w:r>
            <w:r>
              <w:rPr>
                <w:spacing w:val="-3"/>
                <w:sz w:val="24"/>
              </w:rPr>
              <w:t xml:space="preserve"> </w:t>
            </w:r>
            <w:r>
              <w:rPr>
                <w:sz w:val="24"/>
              </w:rPr>
              <w:t>Recent</w:t>
            </w:r>
            <w:r>
              <w:rPr>
                <w:spacing w:val="-1"/>
                <w:sz w:val="24"/>
              </w:rPr>
              <w:t xml:space="preserve"> </w:t>
            </w:r>
            <w:r>
              <w:rPr>
                <w:sz w:val="24"/>
              </w:rPr>
              <w:t>monthly</w:t>
            </w:r>
            <w:r>
              <w:rPr>
                <w:spacing w:val="-3"/>
                <w:sz w:val="24"/>
              </w:rPr>
              <w:t xml:space="preserve"> </w:t>
            </w:r>
            <w:r>
              <w:rPr>
                <w:sz w:val="24"/>
              </w:rPr>
              <w:t>pay</w:t>
            </w:r>
            <w:r>
              <w:rPr>
                <w:spacing w:val="1"/>
                <w:sz w:val="24"/>
              </w:rPr>
              <w:t xml:space="preserve"> </w:t>
            </w:r>
            <w:r>
              <w:rPr>
                <w:sz w:val="24"/>
              </w:rPr>
              <w:t>slips</w:t>
            </w:r>
            <w:r>
              <w:rPr>
                <w:spacing w:val="-4"/>
                <w:sz w:val="24"/>
              </w:rPr>
              <w:t xml:space="preserve"> </w:t>
            </w:r>
            <w:r>
              <w:rPr>
                <w:sz w:val="24"/>
              </w:rPr>
              <w:t>(or</w:t>
            </w:r>
            <w:r>
              <w:rPr>
                <w:spacing w:val="-2"/>
                <w:sz w:val="24"/>
              </w:rPr>
              <w:t xml:space="preserve"> </w:t>
            </w:r>
            <w:r>
              <w:rPr>
                <w:sz w:val="24"/>
              </w:rPr>
              <w:t>equivalent</w:t>
            </w:r>
            <w:r>
              <w:rPr>
                <w:spacing w:val="-3"/>
                <w:sz w:val="24"/>
              </w:rPr>
              <w:t xml:space="preserve"> </w:t>
            </w:r>
            <w:r>
              <w:rPr>
                <w:spacing w:val="-2"/>
                <w:sz w:val="24"/>
              </w:rPr>
              <w:t>weekly)</w:t>
            </w:r>
          </w:p>
        </w:tc>
      </w:tr>
      <w:tr w:rsidR="008035CA" w14:paraId="00C46577" w14:textId="77777777" w:rsidTr="00250A34">
        <w:trPr>
          <w:trHeight w:val="2141"/>
        </w:trPr>
        <w:tc>
          <w:tcPr>
            <w:tcW w:w="3663" w:type="dxa"/>
            <w:tcBorders>
              <w:top w:val="nil"/>
            </w:tcBorders>
            <w:shd w:val="clear" w:color="auto" w:fill="E6ECF1"/>
          </w:tcPr>
          <w:p w14:paraId="24D07DF9" w14:textId="77777777" w:rsidR="008035CA" w:rsidRDefault="008035CA" w:rsidP="00250A34">
            <w:pPr>
              <w:pStyle w:val="TableParagraph"/>
              <w:spacing w:before="4"/>
              <w:rPr>
                <w:sz w:val="24"/>
              </w:rPr>
            </w:pPr>
          </w:p>
          <w:p w14:paraId="6D7D7DCA" w14:textId="77777777" w:rsidR="008035CA" w:rsidRDefault="008035CA" w:rsidP="00250A34">
            <w:pPr>
              <w:pStyle w:val="TableParagraph"/>
              <w:spacing w:line="259" w:lineRule="auto"/>
              <w:ind w:left="102"/>
              <w:rPr>
                <w:sz w:val="24"/>
              </w:rPr>
            </w:pPr>
            <w:r>
              <w:rPr>
                <w:sz w:val="24"/>
              </w:rPr>
              <w:t>There</w:t>
            </w:r>
            <w:r>
              <w:rPr>
                <w:spacing w:val="-7"/>
                <w:sz w:val="24"/>
              </w:rPr>
              <w:t xml:space="preserve"> </w:t>
            </w:r>
            <w:r>
              <w:rPr>
                <w:sz w:val="24"/>
              </w:rPr>
              <w:t>are</w:t>
            </w:r>
            <w:r>
              <w:rPr>
                <w:spacing w:val="-5"/>
                <w:sz w:val="24"/>
              </w:rPr>
              <w:t xml:space="preserve"> </w:t>
            </w:r>
            <w:r>
              <w:rPr>
                <w:sz w:val="24"/>
              </w:rPr>
              <w:t>3</w:t>
            </w:r>
            <w:r>
              <w:rPr>
                <w:spacing w:val="-4"/>
                <w:sz w:val="24"/>
              </w:rPr>
              <w:t xml:space="preserve"> </w:t>
            </w:r>
            <w:r>
              <w:rPr>
                <w:sz w:val="24"/>
              </w:rPr>
              <w:t>Examples</w:t>
            </w:r>
            <w:r>
              <w:rPr>
                <w:spacing w:val="-6"/>
                <w:sz w:val="24"/>
              </w:rPr>
              <w:t xml:space="preserve"> </w:t>
            </w:r>
            <w:r>
              <w:rPr>
                <w:sz w:val="24"/>
              </w:rPr>
              <w:t>to</w:t>
            </w:r>
            <w:r>
              <w:rPr>
                <w:spacing w:val="-9"/>
                <w:sz w:val="24"/>
              </w:rPr>
              <w:t xml:space="preserve"> </w:t>
            </w:r>
            <w:r>
              <w:rPr>
                <w:sz w:val="24"/>
              </w:rPr>
              <w:t>the</w:t>
            </w:r>
            <w:r>
              <w:rPr>
                <w:spacing w:val="-7"/>
                <w:sz w:val="24"/>
              </w:rPr>
              <w:t xml:space="preserve"> </w:t>
            </w:r>
            <w:r>
              <w:rPr>
                <w:sz w:val="24"/>
              </w:rPr>
              <w:t>online application. Please read the one example that is applicable to you before you proceed the online application – See Next Page</w:t>
            </w:r>
          </w:p>
        </w:tc>
        <w:tc>
          <w:tcPr>
            <w:tcW w:w="825" w:type="dxa"/>
            <w:tcBorders>
              <w:top w:val="nil"/>
              <w:bottom w:val="single" w:sz="4" w:space="0" w:color="000000"/>
              <w:right w:val="nil"/>
            </w:tcBorders>
            <w:shd w:val="clear" w:color="auto" w:fill="E6ECF1"/>
          </w:tcPr>
          <w:p w14:paraId="024FA167" w14:textId="77777777" w:rsidR="008035CA" w:rsidRDefault="008035CA" w:rsidP="00250A34">
            <w:pPr>
              <w:pStyle w:val="TableParagraph"/>
              <w:spacing w:before="46"/>
              <w:ind w:left="465"/>
              <w:rPr>
                <w:rFonts w:ascii="Wingdings" w:hAnsi="Wingdings"/>
                <w:sz w:val="24"/>
              </w:rPr>
            </w:pPr>
            <w:r>
              <w:rPr>
                <w:rFonts w:ascii="Wingdings" w:hAnsi="Wingdings"/>
                <w:sz w:val="24"/>
              </w:rPr>
              <w:t></w:t>
            </w:r>
          </w:p>
          <w:p w14:paraId="43EF9900" w14:textId="77777777" w:rsidR="008035CA" w:rsidRDefault="008035CA" w:rsidP="00250A34">
            <w:pPr>
              <w:pStyle w:val="TableParagraph"/>
              <w:rPr>
                <w:sz w:val="26"/>
              </w:rPr>
            </w:pPr>
          </w:p>
          <w:p w14:paraId="59CD71C3" w14:textId="77777777" w:rsidR="008035CA" w:rsidRDefault="008035CA" w:rsidP="00250A34">
            <w:pPr>
              <w:pStyle w:val="TableParagraph"/>
              <w:rPr>
                <w:sz w:val="26"/>
              </w:rPr>
            </w:pPr>
          </w:p>
          <w:p w14:paraId="399231BD" w14:textId="77777777" w:rsidR="008035CA" w:rsidRDefault="008035CA" w:rsidP="00250A34">
            <w:pPr>
              <w:pStyle w:val="TableParagraph"/>
              <w:spacing w:before="1"/>
              <w:rPr>
                <w:sz w:val="33"/>
              </w:rPr>
            </w:pPr>
          </w:p>
          <w:p w14:paraId="388AE8B7" w14:textId="77777777" w:rsidR="008035CA" w:rsidRDefault="008035CA" w:rsidP="00250A34">
            <w:pPr>
              <w:pStyle w:val="TableParagraph"/>
              <w:ind w:left="465"/>
              <w:rPr>
                <w:rFonts w:ascii="Wingdings" w:hAnsi="Wingdings"/>
                <w:sz w:val="24"/>
              </w:rPr>
            </w:pPr>
            <w:r>
              <w:rPr>
                <w:rFonts w:ascii="Wingdings" w:hAnsi="Wingdings"/>
                <w:sz w:val="24"/>
              </w:rPr>
              <w:t></w:t>
            </w:r>
          </w:p>
        </w:tc>
        <w:tc>
          <w:tcPr>
            <w:tcW w:w="6001" w:type="dxa"/>
            <w:tcBorders>
              <w:top w:val="nil"/>
              <w:left w:val="nil"/>
              <w:bottom w:val="single" w:sz="4" w:space="0" w:color="000000"/>
            </w:tcBorders>
            <w:shd w:val="clear" w:color="auto" w:fill="E6ECF1"/>
          </w:tcPr>
          <w:p w14:paraId="440E9224" w14:textId="77777777" w:rsidR="008035CA" w:rsidRDefault="008035CA" w:rsidP="00250A34">
            <w:pPr>
              <w:pStyle w:val="TableParagraph"/>
              <w:spacing w:before="33" w:line="261" w:lineRule="auto"/>
              <w:rPr>
                <w:sz w:val="24"/>
              </w:rPr>
            </w:pPr>
            <w:r>
              <w:rPr>
                <w:sz w:val="24"/>
              </w:rPr>
              <w:t>Social</w:t>
            </w:r>
            <w:r>
              <w:rPr>
                <w:spacing w:val="-2"/>
                <w:sz w:val="24"/>
              </w:rPr>
              <w:t xml:space="preserve"> </w:t>
            </w:r>
            <w:r>
              <w:rPr>
                <w:sz w:val="24"/>
              </w:rPr>
              <w:t>welfare</w:t>
            </w:r>
            <w:r>
              <w:rPr>
                <w:spacing w:val="-4"/>
                <w:sz w:val="24"/>
              </w:rPr>
              <w:t xml:space="preserve"> </w:t>
            </w:r>
            <w:r>
              <w:rPr>
                <w:sz w:val="24"/>
              </w:rPr>
              <w:t>payments</w:t>
            </w:r>
            <w:r>
              <w:rPr>
                <w:spacing w:val="-8"/>
                <w:sz w:val="24"/>
              </w:rPr>
              <w:t xml:space="preserve"> </w:t>
            </w:r>
            <w:r>
              <w:rPr>
                <w:sz w:val="24"/>
              </w:rPr>
              <w:t>for</w:t>
            </w:r>
            <w:r>
              <w:rPr>
                <w:spacing w:val="-4"/>
                <w:sz w:val="24"/>
              </w:rPr>
              <w:t xml:space="preserve"> </w:t>
            </w:r>
            <w:r>
              <w:rPr>
                <w:sz w:val="24"/>
              </w:rPr>
              <w:t>previous</w:t>
            </w:r>
            <w:r>
              <w:rPr>
                <w:spacing w:val="-3"/>
                <w:sz w:val="24"/>
              </w:rPr>
              <w:t xml:space="preserve"> </w:t>
            </w:r>
            <w:r>
              <w:rPr>
                <w:sz w:val="24"/>
              </w:rPr>
              <w:t>26</w:t>
            </w:r>
            <w:r>
              <w:rPr>
                <w:spacing w:val="-2"/>
                <w:sz w:val="24"/>
              </w:rPr>
              <w:t xml:space="preserve"> </w:t>
            </w:r>
            <w:r>
              <w:rPr>
                <w:sz w:val="24"/>
              </w:rPr>
              <w:t>Weeks</w:t>
            </w:r>
            <w:r>
              <w:rPr>
                <w:spacing w:val="-1"/>
                <w:sz w:val="24"/>
              </w:rPr>
              <w:t xml:space="preserve"> </w:t>
            </w:r>
            <w:r>
              <w:rPr>
                <w:sz w:val="24"/>
              </w:rPr>
              <w:t>–</w:t>
            </w:r>
            <w:r>
              <w:rPr>
                <w:spacing w:val="-4"/>
                <w:sz w:val="24"/>
              </w:rPr>
              <w:t xml:space="preserve"> </w:t>
            </w:r>
            <w:r>
              <w:rPr>
                <w:sz w:val="24"/>
              </w:rPr>
              <w:t>can</w:t>
            </w:r>
            <w:r>
              <w:rPr>
                <w:spacing w:val="-2"/>
                <w:sz w:val="24"/>
              </w:rPr>
              <w:t xml:space="preserve"> </w:t>
            </w:r>
            <w:r>
              <w:rPr>
                <w:sz w:val="24"/>
              </w:rPr>
              <w:t>be found on the following:</w:t>
            </w:r>
          </w:p>
          <w:p w14:paraId="7E094ADD" w14:textId="77777777" w:rsidR="008035CA" w:rsidRDefault="00645BE0" w:rsidP="00250A34">
            <w:pPr>
              <w:pStyle w:val="TableParagraph"/>
              <w:spacing w:line="290" w:lineRule="exact"/>
              <w:ind w:left="-12"/>
              <w:rPr>
                <w:sz w:val="24"/>
              </w:rPr>
            </w:pPr>
            <w:hyperlink r:id="rId22">
              <w:r w:rsidR="008035CA">
                <w:rPr>
                  <w:color w:val="0462C1"/>
                  <w:sz w:val="24"/>
                  <w:u w:val="single" w:color="0462C1"/>
                </w:rPr>
                <w:t>Statements</w:t>
              </w:r>
              <w:r w:rsidR="008035CA">
                <w:rPr>
                  <w:color w:val="0462C1"/>
                  <w:spacing w:val="-4"/>
                  <w:sz w:val="24"/>
                  <w:u w:val="single" w:color="0462C1"/>
                </w:rPr>
                <w:t xml:space="preserve"> </w:t>
              </w:r>
              <w:r w:rsidR="008035CA">
                <w:rPr>
                  <w:color w:val="0462C1"/>
                  <w:sz w:val="24"/>
                  <w:u w:val="single" w:color="0462C1"/>
                </w:rPr>
                <w:t>and Refunds</w:t>
              </w:r>
              <w:r w:rsidR="008035CA">
                <w:rPr>
                  <w:color w:val="0462C1"/>
                  <w:spacing w:val="-5"/>
                  <w:sz w:val="24"/>
                  <w:u w:val="single" w:color="0462C1"/>
                </w:rPr>
                <w:t xml:space="preserve"> </w:t>
              </w:r>
              <w:r w:rsidR="008035CA">
                <w:rPr>
                  <w:color w:val="0462C1"/>
                  <w:spacing w:val="-2"/>
                  <w:sz w:val="24"/>
                  <w:u w:val="single" w:color="0462C1"/>
                </w:rPr>
                <w:t>(mywelfare.ie)</w:t>
              </w:r>
            </w:hyperlink>
          </w:p>
          <w:p w14:paraId="4589EDAE" w14:textId="77777777" w:rsidR="008035CA" w:rsidRDefault="008035CA" w:rsidP="00250A34">
            <w:pPr>
              <w:pStyle w:val="TableParagraph"/>
              <w:spacing w:before="10"/>
              <w:rPr>
                <w:sz w:val="30"/>
              </w:rPr>
            </w:pPr>
          </w:p>
          <w:p w14:paraId="57700D8B" w14:textId="77777777" w:rsidR="008035CA" w:rsidRDefault="008035CA" w:rsidP="00250A34">
            <w:pPr>
              <w:pStyle w:val="TableParagraph"/>
              <w:rPr>
                <w:sz w:val="24"/>
              </w:rPr>
            </w:pPr>
            <w:r>
              <w:rPr>
                <w:sz w:val="24"/>
              </w:rPr>
              <w:t>If</w:t>
            </w:r>
            <w:r>
              <w:rPr>
                <w:spacing w:val="-2"/>
                <w:sz w:val="24"/>
              </w:rPr>
              <w:t xml:space="preserve"> </w:t>
            </w:r>
            <w:r>
              <w:rPr>
                <w:sz w:val="24"/>
              </w:rPr>
              <w:t>self-employed,</w:t>
            </w:r>
            <w:r>
              <w:rPr>
                <w:spacing w:val="-5"/>
                <w:sz w:val="24"/>
              </w:rPr>
              <w:t xml:space="preserve"> </w:t>
            </w:r>
            <w:r>
              <w:rPr>
                <w:sz w:val="24"/>
              </w:rPr>
              <w:t>a</w:t>
            </w:r>
            <w:r>
              <w:rPr>
                <w:spacing w:val="-3"/>
                <w:sz w:val="24"/>
              </w:rPr>
              <w:t xml:space="preserve"> </w:t>
            </w:r>
            <w:r>
              <w:rPr>
                <w:sz w:val="24"/>
              </w:rPr>
              <w:t>self-assessment</w:t>
            </w:r>
            <w:r>
              <w:rPr>
                <w:spacing w:val="-4"/>
                <w:sz w:val="24"/>
              </w:rPr>
              <w:t xml:space="preserve"> </w:t>
            </w:r>
            <w:r>
              <w:rPr>
                <w:sz w:val="24"/>
              </w:rPr>
              <w:t>letter,</w:t>
            </w:r>
            <w:r>
              <w:rPr>
                <w:spacing w:val="-5"/>
                <w:sz w:val="24"/>
              </w:rPr>
              <w:t xml:space="preserve"> </w:t>
            </w:r>
            <w:r>
              <w:rPr>
                <w:sz w:val="24"/>
              </w:rPr>
              <w:t>Chapter</w:t>
            </w:r>
            <w:r>
              <w:rPr>
                <w:spacing w:val="-2"/>
                <w:sz w:val="24"/>
              </w:rPr>
              <w:t xml:space="preserve"> </w:t>
            </w:r>
            <w:r>
              <w:rPr>
                <w:sz w:val="24"/>
              </w:rPr>
              <w:t>4</w:t>
            </w:r>
            <w:r>
              <w:rPr>
                <w:spacing w:val="-4"/>
                <w:sz w:val="24"/>
              </w:rPr>
              <w:t xml:space="preserve"> </w:t>
            </w:r>
            <w:r>
              <w:rPr>
                <w:sz w:val="24"/>
              </w:rPr>
              <w:t>for</w:t>
            </w:r>
            <w:r>
              <w:rPr>
                <w:spacing w:val="-1"/>
                <w:sz w:val="24"/>
              </w:rPr>
              <w:t xml:space="preserve"> </w:t>
            </w:r>
            <w:r>
              <w:rPr>
                <w:sz w:val="24"/>
              </w:rPr>
              <w:t>2021 from Revenue Commissioners or Tax Exemption Letter.</w:t>
            </w:r>
          </w:p>
        </w:tc>
      </w:tr>
    </w:tbl>
    <w:p w14:paraId="09754327" w14:textId="77777777" w:rsidR="008035CA" w:rsidRDefault="008035CA" w:rsidP="008035CA">
      <w:pPr>
        <w:rPr>
          <w:sz w:val="24"/>
        </w:rPr>
        <w:sectPr w:rsidR="008035CA" w:rsidSect="00A031FE">
          <w:pgSz w:w="11900" w:h="16850"/>
          <w:pgMar w:top="680" w:right="459" w:bottom="284" w:left="697" w:header="720" w:footer="720" w:gutter="0"/>
          <w:cols w:space="720"/>
        </w:sectPr>
      </w:pPr>
    </w:p>
    <w:tbl>
      <w:tblPr>
        <w:tblW w:w="0" w:type="auto"/>
        <w:tblInd w:w="131" w:type="dxa"/>
        <w:tblBorders>
          <w:top w:val="single" w:sz="8" w:space="0" w:color="00A9B7"/>
          <w:left w:val="single" w:sz="8" w:space="0" w:color="00A9B7"/>
          <w:bottom w:val="single" w:sz="8" w:space="0" w:color="00A9B7"/>
          <w:right w:val="single" w:sz="8" w:space="0" w:color="00A9B7"/>
          <w:insideH w:val="single" w:sz="8" w:space="0" w:color="00A9B7"/>
          <w:insideV w:val="single" w:sz="8" w:space="0" w:color="00A9B7"/>
        </w:tblBorders>
        <w:tblLayout w:type="fixed"/>
        <w:tblCellMar>
          <w:left w:w="0" w:type="dxa"/>
          <w:right w:w="0" w:type="dxa"/>
        </w:tblCellMar>
        <w:tblLook w:val="01E0" w:firstRow="1" w:lastRow="1" w:firstColumn="1" w:lastColumn="1" w:noHBand="0" w:noVBand="0"/>
      </w:tblPr>
      <w:tblGrid>
        <w:gridCol w:w="3663"/>
        <w:gridCol w:w="6827"/>
      </w:tblGrid>
      <w:tr w:rsidR="008035CA" w14:paraId="62D0611F" w14:textId="77777777" w:rsidTr="00250A34">
        <w:trPr>
          <w:trHeight w:val="397"/>
        </w:trPr>
        <w:tc>
          <w:tcPr>
            <w:tcW w:w="3663" w:type="dxa"/>
            <w:tcBorders>
              <w:bottom w:val="single" w:sz="4" w:space="0" w:color="000000"/>
            </w:tcBorders>
            <w:shd w:val="clear" w:color="auto" w:fill="E6ECF1"/>
          </w:tcPr>
          <w:p w14:paraId="729DD621" w14:textId="77777777" w:rsidR="008035CA" w:rsidRDefault="008035CA" w:rsidP="00250A34">
            <w:pPr>
              <w:pStyle w:val="TableParagraph"/>
              <w:spacing w:before="61"/>
              <w:ind w:left="157"/>
              <w:rPr>
                <w:b/>
                <w:sz w:val="24"/>
              </w:rPr>
            </w:pPr>
            <w:r>
              <w:rPr>
                <w:b/>
                <w:sz w:val="24"/>
              </w:rPr>
              <w:lastRenderedPageBreak/>
              <w:t>Living</w:t>
            </w:r>
            <w:r>
              <w:rPr>
                <w:b/>
                <w:spacing w:val="-6"/>
                <w:sz w:val="24"/>
              </w:rPr>
              <w:t xml:space="preserve"> </w:t>
            </w:r>
            <w:r>
              <w:rPr>
                <w:b/>
                <w:sz w:val="24"/>
              </w:rPr>
              <w:t>Combination</w:t>
            </w:r>
            <w:r>
              <w:rPr>
                <w:b/>
                <w:spacing w:val="-2"/>
                <w:sz w:val="24"/>
              </w:rPr>
              <w:t xml:space="preserve"> Examples:</w:t>
            </w:r>
          </w:p>
        </w:tc>
        <w:tc>
          <w:tcPr>
            <w:tcW w:w="6827" w:type="dxa"/>
            <w:vMerge w:val="restart"/>
            <w:tcBorders>
              <w:bottom w:val="single" w:sz="4" w:space="0" w:color="000000"/>
            </w:tcBorders>
            <w:shd w:val="clear" w:color="auto" w:fill="E6ECF1"/>
          </w:tcPr>
          <w:p w14:paraId="2C2CA6B7" w14:textId="77777777" w:rsidR="008035CA" w:rsidRDefault="008035CA" w:rsidP="00250A34">
            <w:pPr>
              <w:pStyle w:val="TableParagraph"/>
              <w:spacing w:before="61"/>
              <w:ind w:left="100"/>
              <w:rPr>
                <w:sz w:val="24"/>
              </w:rPr>
            </w:pPr>
            <w:r>
              <w:rPr>
                <w:b/>
                <w:sz w:val="24"/>
              </w:rPr>
              <w:t>Required</w:t>
            </w:r>
            <w:r>
              <w:rPr>
                <w:b/>
                <w:spacing w:val="5"/>
                <w:sz w:val="24"/>
              </w:rPr>
              <w:t xml:space="preserve"> </w:t>
            </w:r>
            <w:r>
              <w:rPr>
                <w:b/>
                <w:sz w:val="24"/>
              </w:rPr>
              <w:t>Supporting</w:t>
            </w:r>
            <w:r>
              <w:rPr>
                <w:b/>
                <w:spacing w:val="-4"/>
                <w:sz w:val="24"/>
              </w:rPr>
              <w:t xml:space="preserve"> </w:t>
            </w:r>
            <w:r>
              <w:rPr>
                <w:b/>
                <w:spacing w:val="-2"/>
                <w:sz w:val="24"/>
              </w:rPr>
              <w:t>Documentation</w:t>
            </w:r>
            <w:r>
              <w:rPr>
                <w:spacing w:val="-2"/>
                <w:sz w:val="24"/>
              </w:rPr>
              <w:t>:</w:t>
            </w:r>
          </w:p>
          <w:p w14:paraId="480479F2" w14:textId="77777777" w:rsidR="008035CA" w:rsidRDefault="008035CA" w:rsidP="00250A34">
            <w:pPr>
              <w:pStyle w:val="TableParagraph"/>
              <w:spacing w:before="11"/>
              <w:rPr>
                <w:sz w:val="27"/>
              </w:rPr>
            </w:pPr>
          </w:p>
          <w:p w14:paraId="6EC70CFB" w14:textId="77777777" w:rsidR="008035CA" w:rsidRDefault="008035CA" w:rsidP="00250A34">
            <w:pPr>
              <w:pStyle w:val="TableParagraph"/>
              <w:spacing w:before="1"/>
              <w:ind w:left="103"/>
              <w:rPr>
                <w:sz w:val="24"/>
              </w:rPr>
            </w:pPr>
            <w:r>
              <w:rPr>
                <w:sz w:val="24"/>
              </w:rPr>
              <w:t>Evidence</w:t>
            </w:r>
            <w:r>
              <w:rPr>
                <w:spacing w:val="-4"/>
                <w:sz w:val="24"/>
              </w:rPr>
              <w:t xml:space="preserve"> </w:t>
            </w:r>
            <w:r>
              <w:rPr>
                <w:sz w:val="24"/>
              </w:rPr>
              <w:t>of</w:t>
            </w:r>
            <w:r>
              <w:rPr>
                <w:spacing w:val="-3"/>
                <w:sz w:val="24"/>
              </w:rPr>
              <w:t xml:space="preserve"> </w:t>
            </w:r>
            <w:r>
              <w:rPr>
                <w:sz w:val="24"/>
              </w:rPr>
              <w:t>your</w:t>
            </w:r>
            <w:r>
              <w:rPr>
                <w:spacing w:val="-4"/>
                <w:sz w:val="24"/>
              </w:rPr>
              <w:t xml:space="preserve"> </w:t>
            </w:r>
            <w:r>
              <w:rPr>
                <w:sz w:val="24"/>
              </w:rPr>
              <w:t>income.</w:t>
            </w:r>
            <w:r>
              <w:rPr>
                <w:spacing w:val="-3"/>
                <w:sz w:val="24"/>
              </w:rPr>
              <w:t xml:space="preserve"> </w:t>
            </w:r>
            <w:r>
              <w:rPr>
                <w:sz w:val="24"/>
              </w:rPr>
              <w:t>Sample</w:t>
            </w:r>
            <w:r>
              <w:rPr>
                <w:spacing w:val="-4"/>
                <w:sz w:val="24"/>
              </w:rPr>
              <w:t xml:space="preserve"> </w:t>
            </w:r>
            <w:r>
              <w:rPr>
                <w:sz w:val="24"/>
              </w:rPr>
              <w:t>documents</w:t>
            </w:r>
            <w:r>
              <w:rPr>
                <w:spacing w:val="-1"/>
                <w:sz w:val="24"/>
              </w:rPr>
              <w:t xml:space="preserve"> </w:t>
            </w:r>
            <w:r>
              <w:rPr>
                <w:sz w:val="24"/>
              </w:rPr>
              <w:t>accepted</w:t>
            </w:r>
            <w:r>
              <w:rPr>
                <w:spacing w:val="-1"/>
                <w:sz w:val="24"/>
              </w:rPr>
              <w:t xml:space="preserve"> </w:t>
            </w:r>
            <w:r>
              <w:rPr>
                <w:spacing w:val="-2"/>
                <w:sz w:val="24"/>
              </w:rPr>
              <w:t>include:</w:t>
            </w:r>
          </w:p>
          <w:p w14:paraId="6549F1BE" w14:textId="77777777" w:rsidR="008035CA" w:rsidRDefault="008035CA" w:rsidP="00250A34">
            <w:pPr>
              <w:pStyle w:val="TableParagraph"/>
              <w:numPr>
                <w:ilvl w:val="0"/>
                <w:numId w:val="2"/>
              </w:numPr>
              <w:tabs>
                <w:tab w:val="left" w:pos="823"/>
                <w:tab w:val="left" w:pos="824"/>
              </w:tabs>
              <w:spacing w:before="47"/>
              <w:ind w:left="823" w:hanging="361"/>
              <w:rPr>
                <w:rFonts w:ascii="Arial" w:hAnsi="Arial"/>
                <w:sz w:val="24"/>
              </w:rPr>
            </w:pPr>
            <w:r>
              <w:rPr>
                <w:sz w:val="24"/>
              </w:rPr>
              <w:t>Last</w:t>
            </w:r>
            <w:r>
              <w:rPr>
                <w:spacing w:val="-2"/>
                <w:sz w:val="24"/>
              </w:rPr>
              <w:t xml:space="preserve"> </w:t>
            </w:r>
            <w:r>
              <w:rPr>
                <w:sz w:val="24"/>
              </w:rPr>
              <w:t>3</w:t>
            </w:r>
            <w:r>
              <w:rPr>
                <w:spacing w:val="-3"/>
                <w:sz w:val="24"/>
              </w:rPr>
              <w:t xml:space="preserve"> </w:t>
            </w:r>
            <w:r>
              <w:rPr>
                <w:sz w:val="24"/>
              </w:rPr>
              <w:t>months’</w:t>
            </w:r>
            <w:r>
              <w:rPr>
                <w:spacing w:val="-3"/>
                <w:sz w:val="24"/>
              </w:rPr>
              <w:t xml:space="preserve"> </w:t>
            </w:r>
            <w:proofErr w:type="spellStart"/>
            <w:r>
              <w:rPr>
                <w:spacing w:val="-2"/>
                <w:sz w:val="24"/>
              </w:rPr>
              <w:t>payslips</w:t>
            </w:r>
            <w:proofErr w:type="spellEnd"/>
          </w:p>
          <w:p w14:paraId="60CBE9E7" w14:textId="77777777" w:rsidR="008035CA" w:rsidRDefault="008035CA" w:rsidP="00250A34">
            <w:pPr>
              <w:pStyle w:val="TableParagraph"/>
              <w:numPr>
                <w:ilvl w:val="0"/>
                <w:numId w:val="2"/>
              </w:numPr>
              <w:tabs>
                <w:tab w:val="left" w:pos="823"/>
                <w:tab w:val="left" w:pos="824"/>
              </w:tabs>
              <w:spacing w:before="24"/>
              <w:ind w:left="823" w:hanging="361"/>
              <w:rPr>
                <w:rFonts w:ascii="Arial" w:hAnsi="Arial"/>
                <w:sz w:val="24"/>
              </w:rPr>
            </w:pPr>
            <w:r>
              <w:rPr>
                <w:sz w:val="24"/>
              </w:rPr>
              <w:t>202</w:t>
            </w:r>
            <w:r w:rsidR="00645BE0">
              <w:rPr>
                <w:sz w:val="24"/>
              </w:rPr>
              <w:t>3</w:t>
            </w:r>
            <w:r>
              <w:rPr>
                <w:spacing w:val="-3"/>
                <w:sz w:val="24"/>
              </w:rPr>
              <w:t xml:space="preserve"> </w:t>
            </w:r>
            <w:r>
              <w:rPr>
                <w:sz w:val="24"/>
              </w:rPr>
              <w:t>Statement</w:t>
            </w:r>
            <w:r>
              <w:rPr>
                <w:spacing w:val="-3"/>
                <w:sz w:val="24"/>
              </w:rPr>
              <w:t xml:space="preserve"> </w:t>
            </w:r>
            <w:r>
              <w:rPr>
                <w:sz w:val="24"/>
              </w:rPr>
              <w:t>of</w:t>
            </w:r>
            <w:r>
              <w:rPr>
                <w:spacing w:val="-2"/>
                <w:sz w:val="24"/>
              </w:rPr>
              <w:t xml:space="preserve"> Liability</w:t>
            </w:r>
          </w:p>
          <w:p w14:paraId="09D921A2" w14:textId="77777777" w:rsidR="008035CA" w:rsidRDefault="008035CA" w:rsidP="00250A34">
            <w:pPr>
              <w:pStyle w:val="TableParagraph"/>
              <w:numPr>
                <w:ilvl w:val="0"/>
                <w:numId w:val="2"/>
              </w:numPr>
              <w:tabs>
                <w:tab w:val="left" w:pos="823"/>
                <w:tab w:val="left" w:pos="824"/>
              </w:tabs>
              <w:spacing w:before="22"/>
              <w:ind w:left="823" w:hanging="361"/>
              <w:rPr>
                <w:rFonts w:ascii="Arial" w:hAnsi="Arial"/>
                <w:sz w:val="24"/>
              </w:rPr>
            </w:pPr>
            <w:r>
              <w:rPr>
                <w:sz w:val="24"/>
              </w:rPr>
              <w:t>Social</w:t>
            </w:r>
            <w:r>
              <w:rPr>
                <w:spacing w:val="-1"/>
                <w:sz w:val="24"/>
              </w:rPr>
              <w:t xml:space="preserve"> </w:t>
            </w:r>
            <w:r>
              <w:rPr>
                <w:sz w:val="24"/>
              </w:rPr>
              <w:t xml:space="preserve">Welfare </w:t>
            </w:r>
            <w:r>
              <w:rPr>
                <w:spacing w:val="-2"/>
                <w:sz w:val="24"/>
              </w:rPr>
              <w:t>Statement</w:t>
            </w:r>
          </w:p>
          <w:p w14:paraId="69EBE7BD" w14:textId="77777777" w:rsidR="008035CA" w:rsidRDefault="008035CA" w:rsidP="00250A34">
            <w:pPr>
              <w:pStyle w:val="TableParagraph"/>
              <w:numPr>
                <w:ilvl w:val="0"/>
                <w:numId w:val="2"/>
              </w:numPr>
              <w:tabs>
                <w:tab w:val="left" w:pos="823"/>
                <w:tab w:val="left" w:pos="824"/>
              </w:tabs>
              <w:spacing w:before="24"/>
              <w:ind w:left="823" w:hanging="361"/>
              <w:rPr>
                <w:rFonts w:ascii="Arial" w:hAnsi="Arial"/>
                <w:sz w:val="24"/>
              </w:rPr>
            </w:pPr>
            <w:r>
              <w:rPr>
                <w:sz w:val="24"/>
              </w:rPr>
              <w:t>202</w:t>
            </w:r>
            <w:r w:rsidR="00645BE0">
              <w:rPr>
                <w:sz w:val="24"/>
              </w:rPr>
              <w:t>3</w:t>
            </w:r>
            <w:r>
              <w:rPr>
                <w:spacing w:val="-3"/>
                <w:sz w:val="24"/>
              </w:rPr>
              <w:t xml:space="preserve"> </w:t>
            </w:r>
            <w:r>
              <w:rPr>
                <w:sz w:val="24"/>
              </w:rPr>
              <w:t>Form</w:t>
            </w:r>
            <w:r>
              <w:rPr>
                <w:spacing w:val="-4"/>
                <w:sz w:val="24"/>
              </w:rPr>
              <w:t xml:space="preserve"> </w:t>
            </w:r>
            <w:r>
              <w:rPr>
                <w:sz w:val="24"/>
              </w:rPr>
              <w:t>11</w:t>
            </w:r>
            <w:r>
              <w:rPr>
                <w:spacing w:val="-3"/>
                <w:sz w:val="24"/>
              </w:rPr>
              <w:t xml:space="preserve"> </w:t>
            </w:r>
            <w:r>
              <w:rPr>
                <w:sz w:val="24"/>
              </w:rPr>
              <w:t>Self-employed</w:t>
            </w:r>
            <w:r>
              <w:rPr>
                <w:spacing w:val="-1"/>
                <w:sz w:val="24"/>
              </w:rPr>
              <w:t xml:space="preserve"> </w:t>
            </w:r>
            <w:r>
              <w:rPr>
                <w:sz w:val="24"/>
              </w:rPr>
              <w:t>Tax</w:t>
            </w:r>
            <w:r>
              <w:rPr>
                <w:spacing w:val="-3"/>
                <w:sz w:val="24"/>
              </w:rPr>
              <w:t xml:space="preserve"> </w:t>
            </w:r>
            <w:r>
              <w:rPr>
                <w:sz w:val="24"/>
              </w:rPr>
              <w:t>Return</w:t>
            </w:r>
            <w:r>
              <w:rPr>
                <w:spacing w:val="-1"/>
                <w:sz w:val="24"/>
              </w:rPr>
              <w:t xml:space="preserve"> </w:t>
            </w:r>
            <w:r>
              <w:rPr>
                <w:spacing w:val="-2"/>
                <w:sz w:val="24"/>
              </w:rPr>
              <w:t>Summary</w:t>
            </w:r>
          </w:p>
          <w:p w14:paraId="1A263E17" w14:textId="77777777" w:rsidR="008035CA" w:rsidRDefault="008035CA" w:rsidP="00250A34">
            <w:pPr>
              <w:pStyle w:val="TableParagraph"/>
              <w:spacing w:before="6"/>
              <w:rPr>
                <w:sz w:val="27"/>
              </w:rPr>
            </w:pPr>
          </w:p>
          <w:p w14:paraId="4828B892" w14:textId="77777777" w:rsidR="008035CA" w:rsidRDefault="008035CA" w:rsidP="00250A34">
            <w:pPr>
              <w:pStyle w:val="TableParagraph"/>
              <w:ind w:left="103"/>
              <w:rPr>
                <w:sz w:val="24"/>
              </w:rPr>
            </w:pPr>
            <w:r>
              <w:rPr>
                <w:sz w:val="24"/>
              </w:rPr>
              <w:t>Evidence</w:t>
            </w:r>
            <w:r>
              <w:rPr>
                <w:spacing w:val="-5"/>
                <w:sz w:val="24"/>
              </w:rPr>
              <w:t xml:space="preserve"> </w:t>
            </w:r>
            <w:r>
              <w:rPr>
                <w:sz w:val="24"/>
              </w:rPr>
              <w:t>of</w:t>
            </w:r>
            <w:r>
              <w:rPr>
                <w:spacing w:val="-4"/>
                <w:sz w:val="24"/>
              </w:rPr>
              <w:t xml:space="preserve"> </w:t>
            </w:r>
            <w:r>
              <w:rPr>
                <w:sz w:val="24"/>
              </w:rPr>
              <w:t>each</w:t>
            </w:r>
            <w:r>
              <w:rPr>
                <w:spacing w:val="-3"/>
                <w:sz w:val="24"/>
              </w:rPr>
              <w:t xml:space="preserve"> </w:t>
            </w:r>
            <w:r>
              <w:rPr>
                <w:sz w:val="24"/>
              </w:rPr>
              <w:t>of</w:t>
            </w:r>
            <w:r>
              <w:rPr>
                <w:spacing w:val="-4"/>
                <w:sz w:val="24"/>
              </w:rPr>
              <w:t xml:space="preserve"> </w:t>
            </w:r>
            <w:r>
              <w:rPr>
                <w:sz w:val="24"/>
              </w:rPr>
              <w:t>your</w:t>
            </w:r>
            <w:r>
              <w:rPr>
                <w:spacing w:val="-6"/>
                <w:sz w:val="24"/>
              </w:rPr>
              <w:t xml:space="preserve"> </w:t>
            </w:r>
            <w:r>
              <w:rPr>
                <w:sz w:val="24"/>
              </w:rPr>
              <w:t>Parents/Guardians’</w:t>
            </w:r>
            <w:r>
              <w:rPr>
                <w:spacing w:val="-4"/>
                <w:sz w:val="24"/>
              </w:rPr>
              <w:t xml:space="preserve"> </w:t>
            </w:r>
            <w:r>
              <w:rPr>
                <w:sz w:val="24"/>
              </w:rPr>
              <w:t>income.</w:t>
            </w:r>
            <w:r>
              <w:rPr>
                <w:spacing w:val="-2"/>
                <w:sz w:val="24"/>
              </w:rPr>
              <w:t xml:space="preserve"> Sample</w:t>
            </w:r>
          </w:p>
          <w:p w14:paraId="5D3D8610" w14:textId="77777777" w:rsidR="008035CA" w:rsidRDefault="008035CA" w:rsidP="00250A34">
            <w:pPr>
              <w:pStyle w:val="TableParagraph"/>
              <w:ind w:left="103"/>
              <w:rPr>
                <w:sz w:val="24"/>
              </w:rPr>
            </w:pPr>
            <w:r>
              <w:rPr>
                <w:sz w:val="24"/>
              </w:rPr>
              <w:t>documents</w:t>
            </w:r>
            <w:r>
              <w:rPr>
                <w:spacing w:val="-6"/>
                <w:sz w:val="24"/>
              </w:rPr>
              <w:t xml:space="preserve"> </w:t>
            </w:r>
            <w:r>
              <w:rPr>
                <w:sz w:val="24"/>
              </w:rPr>
              <w:t>accepted</w:t>
            </w:r>
            <w:r>
              <w:rPr>
                <w:spacing w:val="-2"/>
                <w:sz w:val="24"/>
              </w:rPr>
              <w:t xml:space="preserve"> include:</w:t>
            </w:r>
          </w:p>
          <w:p w14:paraId="1C4D0987" w14:textId="77777777" w:rsidR="008035CA" w:rsidRDefault="008035CA" w:rsidP="00250A34">
            <w:pPr>
              <w:pStyle w:val="TableParagraph"/>
              <w:numPr>
                <w:ilvl w:val="0"/>
                <w:numId w:val="2"/>
              </w:numPr>
              <w:tabs>
                <w:tab w:val="left" w:pos="823"/>
                <w:tab w:val="left" w:pos="824"/>
              </w:tabs>
              <w:spacing w:before="50"/>
              <w:ind w:left="823" w:hanging="361"/>
              <w:rPr>
                <w:rFonts w:ascii="Arial" w:hAnsi="Arial"/>
                <w:sz w:val="24"/>
              </w:rPr>
            </w:pPr>
            <w:r>
              <w:rPr>
                <w:sz w:val="24"/>
              </w:rPr>
              <w:t>Last</w:t>
            </w:r>
            <w:r>
              <w:rPr>
                <w:spacing w:val="-2"/>
                <w:sz w:val="24"/>
              </w:rPr>
              <w:t xml:space="preserve"> </w:t>
            </w:r>
            <w:r>
              <w:rPr>
                <w:sz w:val="24"/>
              </w:rPr>
              <w:t>3</w:t>
            </w:r>
            <w:r>
              <w:rPr>
                <w:spacing w:val="-3"/>
                <w:sz w:val="24"/>
              </w:rPr>
              <w:t xml:space="preserve"> </w:t>
            </w:r>
            <w:r>
              <w:rPr>
                <w:sz w:val="24"/>
              </w:rPr>
              <w:t>months’</w:t>
            </w:r>
            <w:r>
              <w:rPr>
                <w:spacing w:val="-3"/>
                <w:sz w:val="24"/>
              </w:rPr>
              <w:t xml:space="preserve"> </w:t>
            </w:r>
            <w:proofErr w:type="spellStart"/>
            <w:r>
              <w:rPr>
                <w:spacing w:val="-2"/>
                <w:sz w:val="24"/>
              </w:rPr>
              <w:t>payslips</w:t>
            </w:r>
            <w:proofErr w:type="spellEnd"/>
          </w:p>
          <w:p w14:paraId="5273413B" w14:textId="77777777" w:rsidR="008035CA" w:rsidRDefault="008035CA" w:rsidP="00250A34">
            <w:pPr>
              <w:pStyle w:val="TableParagraph"/>
              <w:numPr>
                <w:ilvl w:val="0"/>
                <w:numId w:val="2"/>
              </w:numPr>
              <w:tabs>
                <w:tab w:val="left" w:pos="823"/>
                <w:tab w:val="left" w:pos="824"/>
              </w:tabs>
              <w:spacing w:before="24"/>
              <w:ind w:left="823" w:hanging="361"/>
              <w:rPr>
                <w:rFonts w:ascii="Arial" w:hAnsi="Arial"/>
                <w:sz w:val="24"/>
              </w:rPr>
            </w:pPr>
            <w:r>
              <w:rPr>
                <w:sz w:val="24"/>
              </w:rPr>
              <w:t>202</w:t>
            </w:r>
            <w:r w:rsidR="00645BE0">
              <w:rPr>
                <w:sz w:val="24"/>
              </w:rPr>
              <w:t>3</w:t>
            </w:r>
            <w:r>
              <w:rPr>
                <w:spacing w:val="-3"/>
                <w:sz w:val="24"/>
              </w:rPr>
              <w:t xml:space="preserve"> </w:t>
            </w:r>
            <w:r>
              <w:rPr>
                <w:sz w:val="24"/>
              </w:rPr>
              <w:t>Statement</w:t>
            </w:r>
            <w:r>
              <w:rPr>
                <w:spacing w:val="-3"/>
                <w:sz w:val="24"/>
              </w:rPr>
              <w:t xml:space="preserve"> </w:t>
            </w:r>
            <w:r>
              <w:rPr>
                <w:sz w:val="24"/>
              </w:rPr>
              <w:t>of</w:t>
            </w:r>
            <w:r>
              <w:rPr>
                <w:spacing w:val="-2"/>
                <w:sz w:val="24"/>
              </w:rPr>
              <w:t xml:space="preserve"> Liability</w:t>
            </w:r>
          </w:p>
          <w:p w14:paraId="2A9A4F53" w14:textId="77777777" w:rsidR="008035CA" w:rsidRDefault="008035CA" w:rsidP="00250A34">
            <w:pPr>
              <w:pStyle w:val="TableParagraph"/>
              <w:numPr>
                <w:ilvl w:val="0"/>
                <w:numId w:val="2"/>
              </w:numPr>
              <w:tabs>
                <w:tab w:val="left" w:pos="823"/>
                <w:tab w:val="left" w:pos="824"/>
              </w:tabs>
              <w:spacing w:before="27"/>
              <w:ind w:left="823" w:hanging="361"/>
              <w:rPr>
                <w:rFonts w:ascii="Arial" w:hAnsi="Arial"/>
                <w:sz w:val="24"/>
              </w:rPr>
            </w:pPr>
            <w:r>
              <w:rPr>
                <w:sz w:val="24"/>
              </w:rPr>
              <w:t>Social</w:t>
            </w:r>
            <w:r>
              <w:rPr>
                <w:spacing w:val="-1"/>
                <w:sz w:val="24"/>
              </w:rPr>
              <w:t xml:space="preserve"> </w:t>
            </w:r>
            <w:r>
              <w:rPr>
                <w:sz w:val="24"/>
              </w:rPr>
              <w:t xml:space="preserve">Welfare </w:t>
            </w:r>
            <w:r>
              <w:rPr>
                <w:spacing w:val="-2"/>
                <w:sz w:val="24"/>
              </w:rPr>
              <w:t>Statement</w:t>
            </w:r>
          </w:p>
          <w:p w14:paraId="7CE1E34A" w14:textId="77777777" w:rsidR="008035CA" w:rsidRPr="001F5288" w:rsidRDefault="008035CA" w:rsidP="00250A34">
            <w:pPr>
              <w:pStyle w:val="TableParagraph"/>
              <w:numPr>
                <w:ilvl w:val="0"/>
                <w:numId w:val="2"/>
              </w:numPr>
              <w:tabs>
                <w:tab w:val="left" w:pos="823"/>
                <w:tab w:val="left" w:pos="824"/>
              </w:tabs>
              <w:spacing w:before="21" w:line="259" w:lineRule="auto"/>
              <w:ind w:right="1079" w:firstLine="357"/>
              <w:rPr>
                <w:rFonts w:ascii="Arial" w:hAnsi="Arial"/>
                <w:sz w:val="24"/>
              </w:rPr>
            </w:pPr>
            <w:r>
              <w:rPr>
                <w:sz w:val="24"/>
              </w:rPr>
              <w:t>202</w:t>
            </w:r>
            <w:r w:rsidR="00645BE0">
              <w:rPr>
                <w:sz w:val="24"/>
              </w:rPr>
              <w:t>3</w:t>
            </w:r>
            <w:r>
              <w:rPr>
                <w:spacing w:val="-7"/>
                <w:sz w:val="24"/>
              </w:rPr>
              <w:t xml:space="preserve"> </w:t>
            </w:r>
            <w:r>
              <w:rPr>
                <w:sz w:val="24"/>
              </w:rPr>
              <w:t>Form</w:t>
            </w:r>
            <w:r>
              <w:rPr>
                <w:spacing w:val="-8"/>
                <w:sz w:val="24"/>
              </w:rPr>
              <w:t xml:space="preserve"> </w:t>
            </w:r>
            <w:r>
              <w:rPr>
                <w:sz w:val="24"/>
              </w:rPr>
              <w:t>11</w:t>
            </w:r>
            <w:r>
              <w:rPr>
                <w:spacing w:val="-7"/>
                <w:sz w:val="24"/>
              </w:rPr>
              <w:t xml:space="preserve"> </w:t>
            </w:r>
            <w:r>
              <w:rPr>
                <w:sz w:val="24"/>
              </w:rPr>
              <w:t>Self-employed</w:t>
            </w:r>
            <w:r>
              <w:rPr>
                <w:spacing w:val="-5"/>
                <w:sz w:val="24"/>
              </w:rPr>
              <w:t xml:space="preserve"> </w:t>
            </w:r>
            <w:r>
              <w:rPr>
                <w:sz w:val="24"/>
              </w:rPr>
              <w:t>Tax</w:t>
            </w:r>
            <w:r>
              <w:rPr>
                <w:spacing w:val="-7"/>
                <w:sz w:val="24"/>
              </w:rPr>
              <w:t xml:space="preserve"> </w:t>
            </w:r>
            <w:r>
              <w:rPr>
                <w:sz w:val="24"/>
              </w:rPr>
              <w:t>Return</w:t>
            </w:r>
            <w:r>
              <w:rPr>
                <w:spacing w:val="-5"/>
                <w:sz w:val="24"/>
              </w:rPr>
              <w:t xml:space="preserve"> </w:t>
            </w:r>
            <w:r>
              <w:rPr>
                <w:sz w:val="24"/>
              </w:rPr>
              <w:t xml:space="preserve">Summary </w:t>
            </w:r>
          </w:p>
          <w:p w14:paraId="00D97A4F" w14:textId="77777777" w:rsidR="008035CA" w:rsidRDefault="008035CA" w:rsidP="00250A34">
            <w:pPr>
              <w:pStyle w:val="TableParagraph"/>
              <w:numPr>
                <w:ilvl w:val="0"/>
                <w:numId w:val="2"/>
              </w:numPr>
              <w:tabs>
                <w:tab w:val="left" w:pos="823"/>
                <w:tab w:val="left" w:pos="824"/>
              </w:tabs>
              <w:spacing w:before="21" w:line="259" w:lineRule="auto"/>
              <w:ind w:right="1079" w:firstLine="357"/>
              <w:rPr>
                <w:rFonts w:ascii="Arial" w:hAnsi="Arial"/>
                <w:sz w:val="24"/>
              </w:rPr>
            </w:pPr>
            <w:r>
              <w:rPr>
                <w:sz w:val="24"/>
              </w:rPr>
              <w:t>202</w:t>
            </w:r>
            <w:r w:rsidR="00645BE0">
              <w:rPr>
                <w:sz w:val="24"/>
              </w:rPr>
              <w:t>3</w:t>
            </w:r>
            <w:r>
              <w:rPr>
                <w:sz w:val="24"/>
              </w:rPr>
              <w:t xml:space="preserve"> Pension Statement</w:t>
            </w:r>
          </w:p>
          <w:p w14:paraId="3235D5E2" w14:textId="77777777" w:rsidR="008035CA" w:rsidRDefault="008035CA" w:rsidP="00250A34">
            <w:pPr>
              <w:pStyle w:val="TableParagraph"/>
              <w:rPr>
                <w:sz w:val="24"/>
              </w:rPr>
            </w:pPr>
          </w:p>
          <w:p w14:paraId="565B06E2" w14:textId="77777777" w:rsidR="008035CA" w:rsidRDefault="008035CA" w:rsidP="00250A34">
            <w:pPr>
              <w:pStyle w:val="TableParagraph"/>
              <w:spacing w:before="9"/>
              <w:rPr>
                <w:sz w:val="27"/>
              </w:rPr>
            </w:pPr>
          </w:p>
          <w:p w14:paraId="7D23F1E3" w14:textId="77777777" w:rsidR="008035CA" w:rsidRDefault="008035CA" w:rsidP="00250A34">
            <w:pPr>
              <w:pStyle w:val="TableParagraph"/>
              <w:ind w:left="103"/>
              <w:rPr>
                <w:sz w:val="24"/>
              </w:rPr>
            </w:pPr>
            <w:r>
              <w:rPr>
                <w:sz w:val="24"/>
              </w:rPr>
              <w:t>Evidence</w:t>
            </w:r>
            <w:r>
              <w:rPr>
                <w:spacing w:val="-4"/>
                <w:sz w:val="24"/>
              </w:rPr>
              <w:t xml:space="preserve"> </w:t>
            </w:r>
            <w:r>
              <w:rPr>
                <w:sz w:val="24"/>
              </w:rPr>
              <w:t>of</w:t>
            </w:r>
            <w:r>
              <w:rPr>
                <w:spacing w:val="-3"/>
                <w:sz w:val="24"/>
              </w:rPr>
              <w:t xml:space="preserve"> </w:t>
            </w:r>
            <w:r>
              <w:rPr>
                <w:sz w:val="24"/>
              </w:rPr>
              <w:t>your</w:t>
            </w:r>
            <w:r>
              <w:rPr>
                <w:spacing w:val="-4"/>
                <w:sz w:val="24"/>
              </w:rPr>
              <w:t xml:space="preserve"> </w:t>
            </w:r>
            <w:r>
              <w:rPr>
                <w:sz w:val="24"/>
              </w:rPr>
              <w:t>income.</w:t>
            </w:r>
            <w:r>
              <w:rPr>
                <w:spacing w:val="-3"/>
                <w:sz w:val="24"/>
              </w:rPr>
              <w:t xml:space="preserve"> </w:t>
            </w:r>
            <w:r>
              <w:rPr>
                <w:sz w:val="24"/>
              </w:rPr>
              <w:t>Sample</w:t>
            </w:r>
            <w:r>
              <w:rPr>
                <w:spacing w:val="-4"/>
                <w:sz w:val="24"/>
              </w:rPr>
              <w:t xml:space="preserve"> </w:t>
            </w:r>
            <w:r>
              <w:rPr>
                <w:sz w:val="24"/>
              </w:rPr>
              <w:t>documents</w:t>
            </w:r>
            <w:r>
              <w:rPr>
                <w:spacing w:val="-1"/>
                <w:sz w:val="24"/>
              </w:rPr>
              <w:t xml:space="preserve"> </w:t>
            </w:r>
            <w:r>
              <w:rPr>
                <w:sz w:val="24"/>
              </w:rPr>
              <w:t>accepted</w:t>
            </w:r>
            <w:r>
              <w:rPr>
                <w:spacing w:val="-1"/>
                <w:sz w:val="24"/>
              </w:rPr>
              <w:t xml:space="preserve"> </w:t>
            </w:r>
            <w:r>
              <w:rPr>
                <w:spacing w:val="-2"/>
                <w:sz w:val="24"/>
              </w:rPr>
              <w:t>include:</w:t>
            </w:r>
          </w:p>
          <w:p w14:paraId="67039BA1" w14:textId="77777777" w:rsidR="008035CA" w:rsidRDefault="008035CA" w:rsidP="00250A34">
            <w:pPr>
              <w:pStyle w:val="TableParagraph"/>
              <w:numPr>
                <w:ilvl w:val="0"/>
                <w:numId w:val="2"/>
              </w:numPr>
              <w:tabs>
                <w:tab w:val="left" w:pos="863"/>
                <w:tab w:val="left" w:pos="864"/>
              </w:tabs>
              <w:spacing w:before="49"/>
              <w:ind w:left="864" w:hanging="435"/>
              <w:rPr>
                <w:rFonts w:ascii="Segoe UI Symbol" w:hAnsi="Segoe UI Symbol"/>
                <w:sz w:val="24"/>
              </w:rPr>
            </w:pPr>
            <w:r>
              <w:rPr>
                <w:sz w:val="24"/>
              </w:rPr>
              <w:t>Last</w:t>
            </w:r>
            <w:r>
              <w:rPr>
                <w:spacing w:val="-4"/>
                <w:sz w:val="24"/>
              </w:rPr>
              <w:t xml:space="preserve"> </w:t>
            </w:r>
            <w:r>
              <w:rPr>
                <w:sz w:val="24"/>
              </w:rPr>
              <w:t>3</w:t>
            </w:r>
            <w:r>
              <w:rPr>
                <w:spacing w:val="-2"/>
                <w:sz w:val="24"/>
              </w:rPr>
              <w:t xml:space="preserve"> </w:t>
            </w:r>
            <w:r>
              <w:rPr>
                <w:sz w:val="24"/>
              </w:rPr>
              <w:t>months’</w:t>
            </w:r>
            <w:r>
              <w:rPr>
                <w:spacing w:val="-4"/>
                <w:sz w:val="24"/>
              </w:rPr>
              <w:t xml:space="preserve"> </w:t>
            </w:r>
            <w:proofErr w:type="spellStart"/>
            <w:r>
              <w:rPr>
                <w:spacing w:val="-2"/>
                <w:sz w:val="24"/>
              </w:rPr>
              <w:t>payslips</w:t>
            </w:r>
            <w:proofErr w:type="spellEnd"/>
          </w:p>
          <w:p w14:paraId="10766D99" w14:textId="77777777" w:rsidR="008035CA" w:rsidRDefault="00645BE0" w:rsidP="00250A34">
            <w:pPr>
              <w:pStyle w:val="TableParagraph"/>
              <w:numPr>
                <w:ilvl w:val="0"/>
                <w:numId w:val="2"/>
              </w:numPr>
              <w:tabs>
                <w:tab w:val="left" w:pos="823"/>
                <w:tab w:val="left" w:pos="824"/>
              </w:tabs>
              <w:spacing w:before="50"/>
              <w:ind w:left="823" w:hanging="361"/>
              <w:rPr>
                <w:rFonts w:ascii="Arial" w:hAnsi="Arial"/>
                <w:sz w:val="24"/>
              </w:rPr>
            </w:pPr>
            <w:r>
              <w:rPr>
                <w:sz w:val="24"/>
              </w:rPr>
              <w:t>2023</w:t>
            </w:r>
            <w:r w:rsidR="008035CA">
              <w:rPr>
                <w:spacing w:val="-3"/>
                <w:sz w:val="24"/>
              </w:rPr>
              <w:t xml:space="preserve"> </w:t>
            </w:r>
            <w:r w:rsidR="008035CA">
              <w:rPr>
                <w:sz w:val="24"/>
              </w:rPr>
              <w:t>Statement</w:t>
            </w:r>
            <w:r w:rsidR="008035CA">
              <w:rPr>
                <w:spacing w:val="-3"/>
                <w:sz w:val="24"/>
              </w:rPr>
              <w:t xml:space="preserve"> </w:t>
            </w:r>
            <w:r w:rsidR="008035CA">
              <w:rPr>
                <w:sz w:val="24"/>
              </w:rPr>
              <w:t>of</w:t>
            </w:r>
            <w:r w:rsidR="008035CA">
              <w:rPr>
                <w:spacing w:val="-2"/>
                <w:sz w:val="24"/>
              </w:rPr>
              <w:t xml:space="preserve"> Liability</w:t>
            </w:r>
          </w:p>
          <w:p w14:paraId="2A572E98" w14:textId="77777777" w:rsidR="008035CA" w:rsidRDefault="008035CA" w:rsidP="00250A34">
            <w:pPr>
              <w:pStyle w:val="TableParagraph"/>
              <w:numPr>
                <w:ilvl w:val="0"/>
                <w:numId w:val="2"/>
              </w:numPr>
              <w:tabs>
                <w:tab w:val="left" w:pos="823"/>
                <w:tab w:val="left" w:pos="824"/>
              </w:tabs>
              <w:spacing w:before="24"/>
              <w:ind w:left="823" w:hanging="361"/>
              <w:rPr>
                <w:rFonts w:ascii="Arial" w:hAnsi="Arial"/>
                <w:sz w:val="24"/>
              </w:rPr>
            </w:pPr>
            <w:r>
              <w:rPr>
                <w:sz w:val="24"/>
              </w:rPr>
              <w:t>Social</w:t>
            </w:r>
            <w:r>
              <w:rPr>
                <w:spacing w:val="-1"/>
                <w:sz w:val="24"/>
              </w:rPr>
              <w:t xml:space="preserve"> </w:t>
            </w:r>
            <w:r>
              <w:rPr>
                <w:sz w:val="24"/>
              </w:rPr>
              <w:t xml:space="preserve">Welfare </w:t>
            </w:r>
            <w:r>
              <w:rPr>
                <w:spacing w:val="-2"/>
                <w:sz w:val="24"/>
              </w:rPr>
              <w:t>Statement</w:t>
            </w:r>
          </w:p>
          <w:p w14:paraId="6DA356E8" w14:textId="77777777" w:rsidR="008035CA" w:rsidRDefault="00645BE0" w:rsidP="00250A34">
            <w:pPr>
              <w:pStyle w:val="TableParagraph"/>
              <w:numPr>
                <w:ilvl w:val="0"/>
                <w:numId w:val="2"/>
              </w:numPr>
              <w:tabs>
                <w:tab w:val="left" w:pos="823"/>
                <w:tab w:val="left" w:pos="824"/>
              </w:tabs>
              <w:spacing w:before="24"/>
              <w:ind w:left="823" w:hanging="361"/>
              <w:rPr>
                <w:rFonts w:ascii="Arial" w:hAnsi="Arial"/>
                <w:sz w:val="24"/>
              </w:rPr>
            </w:pPr>
            <w:r>
              <w:rPr>
                <w:sz w:val="24"/>
              </w:rPr>
              <w:t>2023</w:t>
            </w:r>
            <w:r w:rsidR="008035CA">
              <w:rPr>
                <w:spacing w:val="-4"/>
                <w:sz w:val="24"/>
              </w:rPr>
              <w:t xml:space="preserve"> </w:t>
            </w:r>
            <w:r w:rsidR="008035CA">
              <w:rPr>
                <w:sz w:val="24"/>
              </w:rPr>
              <w:t>Form</w:t>
            </w:r>
            <w:r w:rsidR="008035CA">
              <w:rPr>
                <w:spacing w:val="-4"/>
                <w:sz w:val="24"/>
              </w:rPr>
              <w:t xml:space="preserve"> </w:t>
            </w:r>
            <w:r w:rsidR="008035CA">
              <w:rPr>
                <w:sz w:val="24"/>
              </w:rPr>
              <w:t>11</w:t>
            </w:r>
            <w:r w:rsidR="008035CA">
              <w:rPr>
                <w:spacing w:val="-1"/>
                <w:sz w:val="24"/>
              </w:rPr>
              <w:t xml:space="preserve"> </w:t>
            </w:r>
            <w:r w:rsidR="008035CA">
              <w:rPr>
                <w:sz w:val="24"/>
              </w:rPr>
              <w:t>Self-employed</w:t>
            </w:r>
            <w:r w:rsidR="008035CA">
              <w:rPr>
                <w:spacing w:val="-1"/>
                <w:sz w:val="24"/>
              </w:rPr>
              <w:t xml:space="preserve"> </w:t>
            </w:r>
            <w:r w:rsidR="008035CA">
              <w:rPr>
                <w:sz w:val="24"/>
              </w:rPr>
              <w:t>Tax</w:t>
            </w:r>
            <w:r w:rsidR="008035CA">
              <w:rPr>
                <w:spacing w:val="-3"/>
                <w:sz w:val="24"/>
              </w:rPr>
              <w:t xml:space="preserve"> </w:t>
            </w:r>
            <w:r w:rsidR="008035CA">
              <w:rPr>
                <w:sz w:val="24"/>
              </w:rPr>
              <w:t>Return</w:t>
            </w:r>
            <w:r w:rsidR="008035CA">
              <w:rPr>
                <w:spacing w:val="-1"/>
                <w:sz w:val="24"/>
              </w:rPr>
              <w:t xml:space="preserve"> </w:t>
            </w:r>
            <w:r w:rsidR="008035CA">
              <w:rPr>
                <w:spacing w:val="-2"/>
                <w:sz w:val="24"/>
              </w:rPr>
              <w:t>Summary</w:t>
            </w:r>
          </w:p>
          <w:p w14:paraId="2E49EC62" w14:textId="77777777" w:rsidR="008035CA" w:rsidRDefault="008035CA" w:rsidP="00250A34">
            <w:pPr>
              <w:pStyle w:val="TableParagraph"/>
              <w:rPr>
                <w:sz w:val="28"/>
              </w:rPr>
            </w:pPr>
          </w:p>
          <w:p w14:paraId="64FE26DE" w14:textId="77777777" w:rsidR="008035CA" w:rsidRDefault="008035CA" w:rsidP="00250A34">
            <w:pPr>
              <w:pStyle w:val="TableParagraph"/>
              <w:rPr>
                <w:sz w:val="28"/>
              </w:rPr>
            </w:pPr>
          </w:p>
          <w:p w14:paraId="0526067E" w14:textId="77777777" w:rsidR="008035CA" w:rsidRDefault="008035CA" w:rsidP="00250A34">
            <w:pPr>
              <w:pStyle w:val="TableParagraph"/>
              <w:rPr>
                <w:sz w:val="28"/>
              </w:rPr>
            </w:pPr>
          </w:p>
          <w:p w14:paraId="1ED3BC35" w14:textId="77777777" w:rsidR="008035CA" w:rsidRDefault="008035CA" w:rsidP="00250A34">
            <w:pPr>
              <w:pStyle w:val="TableParagraph"/>
              <w:rPr>
                <w:sz w:val="28"/>
              </w:rPr>
            </w:pPr>
          </w:p>
          <w:p w14:paraId="3BE80C14" w14:textId="77777777" w:rsidR="008035CA" w:rsidRDefault="008035CA" w:rsidP="00250A34">
            <w:pPr>
              <w:pStyle w:val="TableParagraph"/>
              <w:spacing w:before="7"/>
              <w:rPr>
                <w:sz w:val="27"/>
              </w:rPr>
            </w:pPr>
          </w:p>
          <w:p w14:paraId="50243867" w14:textId="77777777" w:rsidR="008035CA" w:rsidRDefault="008035CA" w:rsidP="00250A34">
            <w:pPr>
              <w:pStyle w:val="TableParagraph"/>
              <w:ind w:left="115"/>
              <w:rPr>
                <w:sz w:val="24"/>
              </w:rPr>
            </w:pPr>
            <w:r>
              <w:rPr>
                <w:sz w:val="24"/>
              </w:rPr>
              <w:t>Evidence</w:t>
            </w:r>
            <w:r>
              <w:rPr>
                <w:spacing w:val="-4"/>
                <w:sz w:val="24"/>
              </w:rPr>
              <w:t xml:space="preserve"> </w:t>
            </w:r>
            <w:r>
              <w:rPr>
                <w:sz w:val="24"/>
              </w:rPr>
              <w:t>of</w:t>
            </w:r>
            <w:r>
              <w:rPr>
                <w:spacing w:val="-3"/>
                <w:sz w:val="24"/>
              </w:rPr>
              <w:t xml:space="preserve"> </w:t>
            </w:r>
            <w:r>
              <w:rPr>
                <w:sz w:val="24"/>
              </w:rPr>
              <w:t>your</w:t>
            </w:r>
            <w:r>
              <w:rPr>
                <w:spacing w:val="-4"/>
                <w:sz w:val="24"/>
              </w:rPr>
              <w:t xml:space="preserve"> </w:t>
            </w:r>
            <w:r>
              <w:rPr>
                <w:sz w:val="24"/>
              </w:rPr>
              <w:t>income.</w:t>
            </w:r>
            <w:r>
              <w:rPr>
                <w:spacing w:val="-3"/>
                <w:sz w:val="24"/>
              </w:rPr>
              <w:t xml:space="preserve"> </w:t>
            </w:r>
            <w:r>
              <w:rPr>
                <w:sz w:val="24"/>
              </w:rPr>
              <w:t>Sample</w:t>
            </w:r>
            <w:r>
              <w:rPr>
                <w:spacing w:val="-4"/>
                <w:sz w:val="24"/>
              </w:rPr>
              <w:t xml:space="preserve"> </w:t>
            </w:r>
            <w:r>
              <w:rPr>
                <w:sz w:val="24"/>
              </w:rPr>
              <w:t>documents</w:t>
            </w:r>
            <w:r>
              <w:rPr>
                <w:spacing w:val="-1"/>
                <w:sz w:val="24"/>
              </w:rPr>
              <w:t xml:space="preserve"> </w:t>
            </w:r>
            <w:r>
              <w:rPr>
                <w:sz w:val="24"/>
              </w:rPr>
              <w:t>accepted</w:t>
            </w:r>
            <w:r>
              <w:rPr>
                <w:spacing w:val="-1"/>
                <w:sz w:val="24"/>
              </w:rPr>
              <w:t xml:space="preserve"> </w:t>
            </w:r>
            <w:r>
              <w:rPr>
                <w:spacing w:val="-2"/>
                <w:sz w:val="24"/>
              </w:rPr>
              <w:t>include:</w:t>
            </w:r>
          </w:p>
          <w:p w14:paraId="189498CB" w14:textId="77777777" w:rsidR="008035CA" w:rsidRDefault="008035CA" w:rsidP="00250A34">
            <w:pPr>
              <w:pStyle w:val="TableParagraph"/>
              <w:numPr>
                <w:ilvl w:val="0"/>
                <w:numId w:val="2"/>
              </w:numPr>
              <w:tabs>
                <w:tab w:val="left" w:pos="823"/>
                <w:tab w:val="left" w:pos="824"/>
              </w:tabs>
              <w:spacing w:before="48"/>
              <w:ind w:left="823" w:hanging="361"/>
              <w:rPr>
                <w:rFonts w:ascii="Arial" w:hAnsi="Arial"/>
                <w:sz w:val="24"/>
              </w:rPr>
            </w:pPr>
            <w:r>
              <w:rPr>
                <w:sz w:val="24"/>
              </w:rPr>
              <w:t>Last</w:t>
            </w:r>
            <w:r>
              <w:rPr>
                <w:spacing w:val="-2"/>
                <w:sz w:val="24"/>
              </w:rPr>
              <w:t xml:space="preserve"> </w:t>
            </w:r>
            <w:r>
              <w:rPr>
                <w:sz w:val="24"/>
              </w:rPr>
              <w:t>3</w:t>
            </w:r>
            <w:r>
              <w:rPr>
                <w:spacing w:val="-3"/>
                <w:sz w:val="24"/>
              </w:rPr>
              <w:t xml:space="preserve"> </w:t>
            </w:r>
            <w:r>
              <w:rPr>
                <w:sz w:val="24"/>
              </w:rPr>
              <w:t>months’</w:t>
            </w:r>
            <w:r>
              <w:rPr>
                <w:spacing w:val="-3"/>
                <w:sz w:val="24"/>
              </w:rPr>
              <w:t xml:space="preserve"> </w:t>
            </w:r>
            <w:proofErr w:type="spellStart"/>
            <w:r>
              <w:rPr>
                <w:spacing w:val="-2"/>
                <w:sz w:val="24"/>
              </w:rPr>
              <w:t>payslips</w:t>
            </w:r>
            <w:proofErr w:type="spellEnd"/>
          </w:p>
          <w:p w14:paraId="17B66144" w14:textId="77777777" w:rsidR="008035CA" w:rsidRDefault="00645BE0" w:rsidP="00250A34">
            <w:pPr>
              <w:pStyle w:val="TableParagraph"/>
              <w:numPr>
                <w:ilvl w:val="0"/>
                <w:numId w:val="2"/>
              </w:numPr>
              <w:tabs>
                <w:tab w:val="left" w:pos="823"/>
                <w:tab w:val="left" w:pos="824"/>
              </w:tabs>
              <w:spacing w:before="22"/>
              <w:ind w:left="823" w:hanging="361"/>
              <w:rPr>
                <w:rFonts w:ascii="Arial" w:hAnsi="Arial"/>
                <w:sz w:val="24"/>
              </w:rPr>
            </w:pPr>
            <w:r>
              <w:rPr>
                <w:sz w:val="24"/>
              </w:rPr>
              <w:t>2023</w:t>
            </w:r>
            <w:r w:rsidR="008035CA">
              <w:rPr>
                <w:spacing w:val="-3"/>
                <w:sz w:val="24"/>
              </w:rPr>
              <w:t xml:space="preserve"> </w:t>
            </w:r>
            <w:r w:rsidR="008035CA">
              <w:rPr>
                <w:sz w:val="24"/>
              </w:rPr>
              <w:t>Statement</w:t>
            </w:r>
            <w:r w:rsidR="008035CA">
              <w:rPr>
                <w:spacing w:val="-3"/>
                <w:sz w:val="24"/>
              </w:rPr>
              <w:t xml:space="preserve"> </w:t>
            </w:r>
            <w:r w:rsidR="008035CA">
              <w:rPr>
                <w:sz w:val="24"/>
              </w:rPr>
              <w:t>of</w:t>
            </w:r>
            <w:r w:rsidR="008035CA">
              <w:rPr>
                <w:spacing w:val="-2"/>
                <w:sz w:val="24"/>
              </w:rPr>
              <w:t xml:space="preserve"> Liability</w:t>
            </w:r>
          </w:p>
          <w:p w14:paraId="4ABE260D" w14:textId="77777777" w:rsidR="008035CA" w:rsidRDefault="008035CA" w:rsidP="00250A34">
            <w:pPr>
              <w:pStyle w:val="TableParagraph"/>
              <w:numPr>
                <w:ilvl w:val="0"/>
                <w:numId w:val="2"/>
              </w:numPr>
              <w:tabs>
                <w:tab w:val="left" w:pos="823"/>
                <w:tab w:val="left" w:pos="824"/>
              </w:tabs>
              <w:spacing w:before="24"/>
              <w:ind w:left="823" w:hanging="361"/>
              <w:rPr>
                <w:rFonts w:ascii="Arial" w:hAnsi="Arial"/>
                <w:sz w:val="24"/>
              </w:rPr>
            </w:pPr>
            <w:r>
              <w:rPr>
                <w:sz w:val="24"/>
              </w:rPr>
              <w:t>Social</w:t>
            </w:r>
            <w:r>
              <w:rPr>
                <w:spacing w:val="-1"/>
                <w:sz w:val="24"/>
              </w:rPr>
              <w:t xml:space="preserve"> </w:t>
            </w:r>
            <w:r>
              <w:rPr>
                <w:sz w:val="24"/>
              </w:rPr>
              <w:t xml:space="preserve">Welfare </w:t>
            </w:r>
            <w:r>
              <w:rPr>
                <w:spacing w:val="-2"/>
                <w:sz w:val="24"/>
              </w:rPr>
              <w:t>Statement</w:t>
            </w:r>
          </w:p>
          <w:p w14:paraId="7BC68AF9" w14:textId="77777777" w:rsidR="008035CA" w:rsidRDefault="00645BE0" w:rsidP="00250A34">
            <w:pPr>
              <w:pStyle w:val="TableParagraph"/>
              <w:numPr>
                <w:ilvl w:val="0"/>
                <w:numId w:val="2"/>
              </w:numPr>
              <w:tabs>
                <w:tab w:val="left" w:pos="823"/>
                <w:tab w:val="left" w:pos="824"/>
              </w:tabs>
              <w:spacing w:before="24"/>
              <w:ind w:left="823" w:hanging="361"/>
              <w:rPr>
                <w:rFonts w:ascii="Arial" w:hAnsi="Arial"/>
                <w:sz w:val="24"/>
              </w:rPr>
            </w:pPr>
            <w:r>
              <w:rPr>
                <w:sz w:val="24"/>
              </w:rPr>
              <w:t>2023</w:t>
            </w:r>
            <w:r w:rsidR="008035CA">
              <w:rPr>
                <w:spacing w:val="-3"/>
                <w:sz w:val="24"/>
              </w:rPr>
              <w:t xml:space="preserve"> </w:t>
            </w:r>
            <w:r w:rsidR="008035CA">
              <w:rPr>
                <w:sz w:val="24"/>
              </w:rPr>
              <w:t>Form</w:t>
            </w:r>
            <w:r w:rsidR="008035CA">
              <w:rPr>
                <w:spacing w:val="-4"/>
                <w:sz w:val="24"/>
              </w:rPr>
              <w:t xml:space="preserve"> </w:t>
            </w:r>
            <w:r w:rsidR="008035CA">
              <w:rPr>
                <w:sz w:val="24"/>
              </w:rPr>
              <w:t>11</w:t>
            </w:r>
            <w:r w:rsidR="008035CA">
              <w:rPr>
                <w:spacing w:val="-3"/>
                <w:sz w:val="24"/>
              </w:rPr>
              <w:t xml:space="preserve"> </w:t>
            </w:r>
            <w:r w:rsidR="008035CA">
              <w:rPr>
                <w:sz w:val="24"/>
              </w:rPr>
              <w:t>Self-employed</w:t>
            </w:r>
            <w:r w:rsidR="008035CA">
              <w:rPr>
                <w:spacing w:val="-1"/>
                <w:sz w:val="24"/>
              </w:rPr>
              <w:t xml:space="preserve"> </w:t>
            </w:r>
            <w:r w:rsidR="008035CA">
              <w:rPr>
                <w:sz w:val="24"/>
              </w:rPr>
              <w:t>Tax</w:t>
            </w:r>
            <w:r w:rsidR="008035CA">
              <w:rPr>
                <w:spacing w:val="-3"/>
                <w:sz w:val="24"/>
              </w:rPr>
              <w:t xml:space="preserve"> </w:t>
            </w:r>
            <w:r w:rsidR="008035CA">
              <w:rPr>
                <w:sz w:val="24"/>
              </w:rPr>
              <w:t>Return</w:t>
            </w:r>
            <w:r w:rsidR="008035CA">
              <w:rPr>
                <w:spacing w:val="-1"/>
                <w:sz w:val="24"/>
              </w:rPr>
              <w:t xml:space="preserve"> </w:t>
            </w:r>
            <w:r w:rsidR="008035CA">
              <w:rPr>
                <w:spacing w:val="-2"/>
                <w:sz w:val="24"/>
              </w:rPr>
              <w:t>Summary</w:t>
            </w:r>
          </w:p>
          <w:p w14:paraId="0ACE72E3" w14:textId="77777777" w:rsidR="008035CA" w:rsidRDefault="008035CA" w:rsidP="00250A34">
            <w:pPr>
              <w:pStyle w:val="TableParagraph"/>
              <w:spacing w:before="8"/>
              <w:rPr>
                <w:sz w:val="27"/>
              </w:rPr>
            </w:pPr>
          </w:p>
          <w:p w14:paraId="2D1A2ED4" w14:textId="77777777" w:rsidR="008035CA" w:rsidRDefault="008035CA" w:rsidP="00250A34">
            <w:pPr>
              <w:pStyle w:val="TableParagraph"/>
              <w:ind w:left="103"/>
              <w:rPr>
                <w:sz w:val="24"/>
              </w:rPr>
            </w:pPr>
            <w:r>
              <w:rPr>
                <w:sz w:val="24"/>
              </w:rPr>
              <w:t>Evidence</w:t>
            </w:r>
            <w:r>
              <w:rPr>
                <w:spacing w:val="-6"/>
                <w:sz w:val="24"/>
              </w:rPr>
              <w:t xml:space="preserve"> </w:t>
            </w:r>
            <w:r>
              <w:rPr>
                <w:sz w:val="24"/>
              </w:rPr>
              <w:t>of</w:t>
            </w:r>
            <w:r>
              <w:rPr>
                <w:spacing w:val="-3"/>
                <w:sz w:val="24"/>
              </w:rPr>
              <w:t xml:space="preserve"> </w:t>
            </w:r>
            <w:r>
              <w:rPr>
                <w:sz w:val="24"/>
              </w:rPr>
              <w:t>each</w:t>
            </w:r>
            <w:r>
              <w:rPr>
                <w:spacing w:val="-2"/>
                <w:sz w:val="24"/>
              </w:rPr>
              <w:t xml:space="preserve"> </w:t>
            </w:r>
            <w:r>
              <w:rPr>
                <w:sz w:val="24"/>
              </w:rPr>
              <w:t>of</w:t>
            </w:r>
            <w:r>
              <w:rPr>
                <w:spacing w:val="-3"/>
                <w:sz w:val="24"/>
              </w:rPr>
              <w:t xml:space="preserve"> </w:t>
            </w:r>
            <w:r>
              <w:rPr>
                <w:sz w:val="24"/>
              </w:rPr>
              <w:t>your</w:t>
            </w:r>
            <w:r>
              <w:rPr>
                <w:spacing w:val="-5"/>
                <w:sz w:val="24"/>
              </w:rPr>
              <w:t xml:space="preserve"> </w:t>
            </w:r>
            <w:r>
              <w:rPr>
                <w:sz w:val="24"/>
              </w:rPr>
              <w:t>Spouse/Civil</w:t>
            </w:r>
            <w:r>
              <w:rPr>
                <w:spacing w:val="-2"/>
                <w:sz w:val="24"/>
              </w:rPr>
              <w:t xml:space="preserve"> </w:t>
            </w:r>
            <w:r>
              <w:rPr>
                <w:sz w:val="24"/>
              </w:rPr>
              <w:t>Partner/Co-Habitant’s</w:t>
            </w:r>
            <w:r>
              <w:rPr>
                <w:spacing w:val="-1"/>
                <w:sz w:val="24"/>
              </w:rPr>
              <w:t xml:space="preserve"> </w:t>
            </w:r>
            <w:r>
              <w:rPr>
                <w:spacing w:val="-2"/>
                <w:sz w:val="24"/>
              </w:rPr>
              <w:t>income.</w:t>
            </w:r>
          </w:p>
          <w:p w14:paraId="608355FA" w14:textId="77777777" w:rsidR="008035CA" w:rsidRDefault="008035CA" w:rsidP="00250A34">
            <w:pPr>
              <w:pStyle w:val="TableParagraph"/>
              <w:spacing w:before="5"/>
              <w:ind w:left="103"/>
              <w:rPr>
                <w:sz w:val="24"/>
              </w:rPr>
            </w:pPr>
            <w:r>
              <w:rPr>
                <w:sz w:val="24"/>
              </w:rPr>
              <w:t>Sample</w:t>
            </w:r>
            <w:r>
              <w:rPr>
                <w:spacing w:val="-6"/>
                <w:sz w:val="24"/>
              </w:rPr>
              <w:t xml:space="preserve"> </w:t>
            </w:r>
            <w:r>
              <w:rPr>
                <w:sz w:val="24"/>
              </w:rPr>
              <w:t>documents</w:t>
            </w:r>
            <w:r>
              <w:rPr>
                <w:spacing w:val="-5"/>
                <w:sz w:val="24"/>
              </w:rPr>
              <w:t xml:space="preserve"> </w:t>
            </w:r>
            <w:r>
              <w:rPr>
                <w:sz w:val="24"/>
              </w:rPr>
              <w:t>accepted</w:t>
            </w:r>
            <w:r>
              <w:rPr>
                <w:spacing w:val="-3"/>
                <w:sz w:val="24"/>
              </w:rPr>
              <w:t xml:space="preserve"> </w:t>
            </w:r>
            <w:r>
              <w:rPr>
                <w:spacing w:val="-2"/>
                <w:sz w:val="24"/>
              </w:rPr>
              <w:t>include:</w:t>
            </w:r>
          </w:p>
          <w:p w14:paraId="2986454B" w14:textId="77777777" w:rsidR="008035CA" w:rsidRDefault="008035CA" w:rsidP="00250A34">
            <w:pPr>
              <w:pStyle w:val="TableParagraph"/>
              <w:numPr>
                <w:ilvl w:val="0"/>
                <w:numId w:val="2"/>
              </w:numPr>
              <w:tabs>
                <w:tab w:val="left" w:pos="823"/>
                <w:tab w:val="left" w:pos="824"/>
              </w:tabs>
              <w:spacing w:before="48"/>
              <w:ind w:left="823" w:hanging="361"/>
              <w:rPr>
                <w:rFonts w:ascii="Arial" w:hAnsi="Arial"/>
                <w:sz w:val="24"/>
              </w:rPr>
            </w:pPr>
            <w:r>
              <w:rPr>
                <w:sz w:val="24"/>
              </w:rPr>
              <w:t>Last</w:t>
            </w:r>
            <w:r>
              <w:rPr>
                <w:spacing w:val="-2"/>
                <w:sz w:val="24"/>
              </w:rPr>
              <w:t xml:space="preserve"> </w:t>
            </w:r>
            <w:r>
              <w:rPr>
                <w:sz w:val="24"/>
              </w:rPr>
              <w:t>3</w:t>
            </w:r>
            <w:r>
              <w:rPr>
                <w:spacing w:val="-3"/>
                <w:sz w:val="24"/>
              </w:rPr>
              <w:t xml:space="preserve"> </w:t>
            </w:r>
            <w:r>
              <w:rPr>
                <w:sz w:val="24"/>
              </w:rPr>
              <w:t>months’</w:t>
            </w:r>
            <w:r>
              <w:rPr>
                <w:spacing w:val="-3"/>
                <w:sz w:val="24"/>
              </w:rPr>
              <w:t xml:space="preserve"> </w:t>
            </w:r>
            <w:proofErr w:type="spellStart"/>
            <w:r>
              <w:rPr>
                <w:spacing w:val="-2"/>
                <w:sz w:val="24"/>
              </w:rPr>
              <w:t>payslips</w:t>
            </w:r>
            <w:proofErr w:type="spellEnd"/>
          </w:p>
          <w:p w14:paraId="1F1D102F" w14:textId="77777777" w:rsidR="008035CA" w:rsidRDefault="00645BE0" w:rsidP="00250A34">
            <w:pPr>
              <w:pStyle w:val="TableParagraph"/>
              <w:numPr>
                <w:ilvl w:val="0"/>
                <w:numId w:val="2"/>
              </w:numPr>
              <w:tabs>
                <w:tab w:val="left" w:pos="823"/>
                <w:tab w:val="left" w:pos="824"/>
              </w:tabs>
              <w:spacing w:before="24"/>
              <w:ind w:left="823" w:hanging="361"/>
              <w:rPr>
                <w:rFonts w:ascii="Arial" w:hAnsi="Arial"/>
                <w:sz w:val="24"/>
              </w:rPr>
            </w:pPr>
            <w:r>
              <w:rPr>
                <w:sz w:val="24"/>
              </w:rPr>
              <w:t>2023</w:t>
            </w:r>
            <w:r w:rsidR="008035CA">
              <w:rPr>
                <w:spacing w:val="-3"/>
                <w:sz w:val="24"/>
              </w:rPr>
              <w:t xml:space="preserve"> </w:t>
            </w:r>
            <w:r w:rsidR="008035CA">
              <w:rPr>
                <w:sz w:val="24"/>
              </w:rPr>
              <w:t>Statement</w:t>
            </w:r>
            <w:r w:rsidR="008035CA">
              <w:rPr>
                <w:spacing w:val="-3"/>
                <w:sz w:val="24"/>
              </w:rPr>
              <w:t xml:space="preserve"> </w:t>
            </w:r>
            <w:r w:rsidR="008035CA">
              <w:rPr>
                <w:sz w:val="24"/>
              </w:rPr>
              <w:t>of</w:t>
            </w:r>
            <w:r w:rsidR="008035CA">
              <w:rPr>
                <w:spacing w:val="-2"/>
                <w:sz w:val="24"/>
              </w:rPr>
              <w:t xml:space="preserve"> Liability</w:t>
            </w:r>
          </w:p>
          <w:p w14:paraId="3902AEEB" w14:textId="77777777" w:rsidR="008035CA" w:rsidRDefault="008035CA" w:rsidP="00250A34">
            <w:pPr>
              <w:pStyle w:val="TableParagraph"/>
              <w:numPr>
                <w:ilvl w:val="0"/>
                <w:numId w:val="2"/>
              </w:numPr>
              <w:tabs>
                <w:tab w:val="left" w:pos="823"/>
                <w:tab w:val="left" w:pos="824"/>
              </w:tabs>
              <w:spacing w:before="24"/>
              <w:ind w:left="823" w:hanging="361"/>
              <w:rPr>
                <w:rFonts w:ascii="Arial" w:hAnsi="Arial"/>
                <w:sz w:val="24"/>
              </w:rPr>
            </w:pPr>
            <w:r>
              <w:rPr>
                <w:sz w:val="24"/>
              </w:rPr>
              <w:t>Social</w:t>
            </w:r>
            <w:r>
              <w:rPr>
                <w:spacing w:val="-1"/>
                <w:sz w:val="24"/>
              </w:rPr>
              <w:t xml:space="preserve"> </w:t>
            </w:r>
            <w:r>
              <w:rPr>
                <w:sz w:val="24"/>
              </w:rPr>
              <w:t xml:space="preserve">Welfare </w:t>
            </w:r>
            <w:r>
              <w:rPr>
                <w:spacing w:val="-2"/>
                <w:sz w:val="24"/>
              </w:rPr>
              <w:t>Statement</w:t>
            </w:r>
          </w:p>
          <w:p w14:paraId="36FD5107" w14:textId="77777777" w:rsidR="008035CA" w:rsidRDefault="00645BE0" w:rsidP="00250A34">
            <w:pPr>
              <w:pStyle w:val="TableParagraph"/>
              <w:numPr>
                <w:ilvl w:val="0"/>
                <w:numId w:val="2"/>
              </w:numPr>
              <w:tabs>
                <w:tab w:val="left" w:pos="823"/>
                <w:tab w:val="left" w:pos="824"/>
              </w:tabs>
              <w:spacing w:before="21"/>
              <w:ind w:left="823" w:hanging="361"/>
              <w:rPr>
                <w:rFonts w:ascii="Arial" w:hAnsi="Arial"/>
                <w:sz w:val="24"/>
              </w:rPr>
            </w:pPr>
            <w:r>
              <w:rPr>
                <w:sz w:val="24"/>
              </w:rPr>
              <w:t>2023</w:t>
            </w:r>
            <w:r w:rsidR="008035CA">
              <w:rPr>
                <w:spacing w:val="-3"/>
                <w:sz w:val="24"/>
              </w:rPr>
              <w:t xml:space="preserve"> </w:t>
            </w:r>
            <w:r w:rsidR="008035CA">
              <w:rPr>
                <w:sz w:val="24"/>
              </w:rPr>
              <w:t>Form</w:t>
            </w:r>
            <w:r w:rsidR="008035CA">
              <w:rPr>
                <w:spacing w:val="-4"/>
                <w:sz w:val="24"/>
              </w:rPr>
              <w:t xml:space="preserve"> </w:t>
            </w:r>
            <w:r w:rsidR="008035CA">
              <w:rPr>
                <w:sz w:val="24"/>
              </w:rPr>
              <w:t>11</w:t>
            </w:r>
            <w:r w:rsidR="008035CA">
              <w:rPr>
                <w:spacing w:val="-3"/>
                <w:sz w:val="24"/>
              </w:rPr>
              <w:t xml:space="preserve"> </w:t>
            </w:r>
            <w:r w:rsidR="008035CA">
              <w:rPr>
                <w:sz w:val="24"/>
              </w:rPr>
              <w:t>Self-employed</w:t>
            </w:r>
            <w:r w:rsidR="008035CA">
              <w:rPr>
                <w:spacing w:val="-1"/>
                <w:sz w:val="24"/>
              </w:rPr>
              <w:t xml:space="preserve"> </w:t>
            </w:r>
            <w:r w:rsidR="008035CA">
              <w:rPr>
                <w:sz w:val="24"/>
              </w:rPr>
              <w:t>Tax</w:t>
            </w:r>
            <w:r w:rsidR="008035CA">
              <w:rPr>
                <w:spacing w:val="-3"/>
                <w:sz w:val="24"/>
              </w:rPr>
              <w:t xml:space="preserve"> </w:t>
            </w:r>
            <w:r w:rsidR="008035CA">
              <w:rPr>
                <w:sz w:val="24"/>
              </w:rPr>
              <w:t>Return</w:t>
            </w:r>
            <w:r w:rsidR="008035CA">
              <w:rPr>
                <w:spacing w:val="-1"/>
                <w:sz w:val="24"/>
              </w:rPr>
              <w:t xml:space="preserve"> </w:t>
            </w:r>
            <w:r w:rsidR="008035CA">
              <w:rPr>
                <w:spacing w:val="-2"/>
                <w:sz w:val="24"/>
              </w:rPr>
              <w:t>Summary</w:t>
            </w:r>
          </w:p>
          <w:p w14:paraId="2F1A4359" w14:textId="77777777" w:rsidR="008035CA" w:rsidRDefault="00645BE0" w:rsidP="00250A34">
            <w:pPr>
              <w:pStyle w:val="TableParagraph"/>
              <w:numPr>
                <w:ilvl w:val="0"/>
                <w:numId w:val="2"/>
              </w:numPr>
              <w:tabs>
                <w:tab w:val="left" w:pos="823"/>
                <w:tab w:val="left" w:pos="824"/>
              </w:tabs>
              <w:spacing w:before="24"/>
              <w:ind w:left="823" w:hanging="361"/>
              <w:rPr>
                <w:rFonts w:ascii="Arial" w:hAnsi="Arial"/>
                <w:sz w:val="24"/>
              </w:rPr>
            </w:pPr>
            <w:r>
              <w:rPr>
                <w:sz w:val="24"/>
              </w:rPr>
              <w:t>2023</w:t>
            </w:r>
            <w:r w:rsidR="008035CA">
              <w:rPr>
                <w:spacing w:val="-3"/>
                <w:sz w:val="24"/>
              </w:rPr>
              <w:t xml:space="preserve"> </w:t>
            </w:r>
            <w:r w:rsidR="008035CA">
              <w:rPr>
                <w:sz w:val="24"/>
              </w:rPr>
              <w:t>Pension</w:t>
            </w:r>
            <w:r w:rsidR="008035CA">
              <w:rPr>
                <w:spacing w:val="-3"/>
                <w:sz w:val="24"/>
              </w:rPr>
              <w:t xml:space="preserve"> </w:t>
            </w:r>
            <w:r w:rsidR="008035CA">
              <w:rPr>
                <w:spacing w:val="-2"/>
                <w:sz w:val="24"/>
              </w:rPr>
              <w:t>Statement</w:t>
            </w:r>
          </w:p>
          <w:p w14:paraId="1D9683F4" w14:textId="77777777" w:rsidR="008035CA" w:rsidRDefault="008035CA" w:rsidP="00250A34">
            <w:pPr>
              <w:pStyle w:val="TableParagraph"/>
              <w:spacing w:before="11"/>
              <w:rPr>
                <w:sz w:val="27"/>
              </w:rPr>
            </w:pPr>
          </w:p>
          <w:p w14:paraId="3250DA38" w14:textId="77777777" w:rsidR="008035CA" w:rsidRDefault="008035CA" w:rsidP="00250A34">
            <w:pPr>
              <w:pStyle w:val="TableParagraph"/>
              <w:spacing w:line="259" w:lineRule="auto"/>
              <w:ind w:left="100"/>
              <w:rPr>
                <w:sz w:val="24"/>
              </w:rPr>
            </w:pPr>
            <w:r>
              <w:rPr>
                <w:sz w:val="24"/>
              </w:rPr>
              <w:t>Please upload proof of your one-parent family payment (OFP). To request a Statement of Payments from the Department of Employment</w:t>
            </w:r>
            <w:r>
              <w:rPr>
                <w:spacing w:val="-6"/>
                <w:sz w:val="24"/>
              </w:rPr>
              <w:t xml:space="preserve"> </w:t>
            </w:r>
            <w:r>
              <w:rPr>
                <w:sz w:val="24"/>
              </w:rPr>
              <w:t>Affairs</w:t>
            </w:r>
            <w:r>
              <w:rPr>
                <w:spacing w:val="-5"/>
                <w:sz w:val="24"/>
              </w:rPr>
              <w:t xml:space="preserve"> </w:t>
            </w:r>
            <w:r>
              <w:rPr>
                <w:sz w:val="24"/>
              </w:rPr>
              <w:t>&amp;</w:t>
            </w:r>
            <w:r>
              <w:rPr>
                <w:spacing w:val="-6"/>
                <w:sz w:val="24"/>
              </w:rPr>
              <w:t xml:space="preserve"> </w:t>
            </w:r>
            <w:r>
              <w:rPr>
                <w:sz w:val="24"/>
              </w:rPr>
              <w:t>Social</w:t>
            </w:r>
            <w:r>
              <w:rPr>
                <w:spacing w:val="-4"/>
                <w:sz w:val="24"/>
              </w:rPr>
              <w:t xml:space="preserve"> </w:t>
            </w:r>
            <w:r>
              <w:rPr>
                <w:sz w:val="24"/>
              </w:rPr>
              <w:t>Protection,</w:t>
            </w:r>
            <w:r>
              <w:rPr>
                <w:spacing w:val="-7"/>
                <w:sz w:val="24"/>
              </w:rPr>
              <w:t xml:space="preserve"> </w:t>
            </w:r>
            <w:r>
              <w:rPr>
                <w:sz w:val="24"/>
              </w:rPr>
              <w:t>please</w:t>
            </w:r>
            <w:r>
              <w:rPr>
                <w:spacing w:val="-7"/>
                <w:sz w:val="24"/>
              </w:rPr>
              <w:t xml:space="preserve"> </w:t>
            </w:r>
            <w:r>
              <w:rPr>
                <w:sz w:val="24"/>
              </w:rPr>
              <w:t>visit:</w:t>
            </w:r>
            <w:r>
              <w:rPr>
                <w:spacing w:val="-2"/>
                <w:sz w:val="24"/>
              </w:rPr>
              <w:t xml:space="preserve"> </w:t>
            </w:r>
            <w:hyperlink r:id="rId23">
              <w:r>
                <w:rPr>
                  <w:color w:val="0000FF"/>
                  <w:sz w:val="24"/>
                  <w:u w:val="single" w:color="0000FF"/>
                </w:rPr>
                <w:t>mywelfare.ie</w:t>
              </w:r>
            </w:hyperlink>
          </w:p>
        </w:tc>
      </w:tr>
      <w:tr w:rsidR="008035CA" w14:paraId="4D2579E4" w14:textId="77777777" w:rsidTr="00250A34">
        <w:trPr>
          <w:trHeight w:val="14548"/>
        </w:trPr>
        <w:tc>
          <w:tcPr>
            <w:tcW w:w="3663" w:type="dxa"/>
            <w:tcBorders>
              <w:top w:val="single" w:sz="4" w:space="0" w:color="000000"/>
            </w:tcBorders>
            <w:shd w:val="clear" w:color="auto" w:fill="E6ECF1"/>
          </w:tcPr>
          <w:p w14:paraId="6F2AC6BD" w14:textId="77777777" w:rsidR="008035CA" w:rsidRDefault="008035CA" w:rsidP="00250A34">
            <w:pPr>
              <w:pStyle w:val="TableParagraph"/>
              <w:spacing w:before="11"/>
              <w:rPr>
                <w:sz w:val="25"/>
              </w:rPr>
            </w:pPr>
          </w:p>
          <w:p w14:paraId="571730C0" w14:textId="77777777" w:rsidR="008035CA" w:rsidRDefault="008035CA" w:rsidP="00250A34">
            <w:pPr>
              <w:pStyle w:val="TableParagraph"/>
              <w:numPr>
                <w:ilvl w:val="0"/>
                <w:numId w:val="1"/>
              </w:numPr>
              <w:tabs>
                <w:tab w:val="left" w:pos="824"/>
              </w:tabs>
              <w:spacing w:line="259" w:lineRule="auto"/>
              <w:ind w:right="53"/>
              <w:rPr>
                <w:b/>
                <w:sz w:val="24"/>
              </w:rPr>
            </w:pPr>
            <w:r>
              <w:rPr>
                <w:b/>
                <w:sz w:val="24"/>
              </w:rPr>
              <w:t>Non</w:t>
            </w:r>
            <w:r>
              <w:rPr>
                <w:b/>
                <w:spacing w:val="-12"/>
                <w:sz w:val="24"/>
              </w:rPr>
              <w:t xml:space="preserve"> </w:t>
            </w:r>
            <w:r>
              <w:rPr>
                <w:b/>
                <w:sz w:val="24"/>
              </w:rPr>
              <w:t>–Mature</w:t>
            </w:r>
            <w:r>
              <w:rPr>
                <w:b/>
                <w:spacing w:val="-14"/>
                <w:sz w:val="24"/>
              </w:rPr>
              <w:t xml:space="preserve"> </w:t>
            </w:r>
            <w:r>
              <w:rPr>
                <w:b/>
                <w:sz w:val="24"/>
              </w:rPr>
              <w:t>Student</w:t>
            </w:r>
            <w:r>
              <w:rPr>
                <w:b/>
                <w:spacing w:val="-13"/>
                <w:sz w:val="24"/>
              </w:rPr>
              <w:t xml:space="preserve"> </w:t>
            </w:r>
            <w:r>
              <w:rPr>
                <w:b/>
                <w:sz w:val="24"/>
              </w:rPr>
              <w:t>living with parents/guardians</w:t>
            </w:r>
          </w:p>
          <w:p w14:paraId="2FB62BC3" w14:textId="77777777" w:rsidR="008035CA" w:rsidRDefault="008035CA" w:rsidP="00250A34">
            <w:pPr>
              <w:pStyle w:val="TableParagraph"/>
              <w:spacing w:before="10"/>
              <w:rPr>
                <w:sz w:val="25"/>
              </w:rPr>
            </w:pPr>
          </w:p>
          <w:p w14:paraId="7AB9B4E6" w14:textId="77777777" w:rsidR="008035CA" w:rsidRDefault="008035CA" w:rsidP="00250A34">
            <w:pPr>
              <w:pStyle w:val="TableParagraph"/>
              <w:spacing w:line="259" w:lineRule="auto"/>
              <w:ind w:left="102"/>
              <w:rPr>
                <w:sz w:val="24"/>
              </w:rPr>
            </w:pPr>
            <w:r>
              <w:rPr>
                <w:sz w:val="24"/>
              </w:rPr>
              <w:t>Under</w:t>
            </w:r>
            <w:r>
              <w:rPr>
                <w:spacing w:val="-7"/>
                <w:sz w:val="24"/>
              </w:rPr>
              <w:t xml:space="preserve"> </w:t>
            </w:r>
            <w:r>
              <w:rPr>
                <w:sz w:val="24"/>
              </w:rPr>
              <w:t>23</w:t>
            </w:r>
            <w:r>
              <w:rPr>
                <w:spacing w:val="-7"/>
                <w:sz w:val="24"/>
              </w:rPr>
              <w:t xml:space="preserve"> </w:t>
            </w:r>
            <w:r>
              <w:rPr>
                <w:sz w:val="24"/>
              </w:rPr>
              <w:t>on</w:t>
            </w:r>
            <w:r>
              <w:rPr>
                <w:spacing w:val="-7"/>
                <w:sz w:val="24"/>
              </w:rPr>
              <w:t xml:space="preserve"> </w:t>
            </w:r>
            <w:r>
              <w:rPr>
                <w:sz w:val="24"/>
              </w:rPr>
              <w:t>1</w:t>
            </w:r>
            <w:r>
              <w:rPr>
                <w:sz w:val="24"/>
                <w:vertAlign w:val="superscript"/>
              </w:rPr>
              <w:t>st</w:t>
            </w:r>
            <w:r>
              <w:rPr>
                <w:spacing w:val="-7"/>
                <w:sz w:val="24"/>
              </w:rPr>
              <w:t xml:space="preserve"> </w:t>
            </w:r>
            <w:r>
              <w:rPr>
                <w:sz w:val="24"/>
              </w:rPr>
              <w:t>January</w:t>
            </w:r>
            <w:r>
              <w:rPr>
                <w:spacing w:val="-8"/>
                <w:sz w:val="24"/>
              </w:rPr>
              <w:t xml:space="preserve"> </w:t>
            </w:r>
            <w:r>
              <w:rPr>
                <w:sz w:val="24"/>
              </w:rPr>
              <w:t>when</w:t>
            </w:r>
            <w:r>
              <w:rPr>
                <w:spacing w:val="-4"/>
                <w:sz w:val="24"/>
              </w:rPr>
              <w:t xml:space="preserve"> </w:t>
            </w:r>
            <w:r>
              <w:rPr>
                <w:sz w:val="24"/>
              </w:rPr>
              <w:t>you commenced your course</w:t>
            </w:r>
          </w:p>
          <w:p w14:paraId="415DCC52" w14:textId="77777777" w:rsidR="008035CA" w:rsidRDefault="008035CA" w:rsidP="00250A34">
            <w:pPr>
              <w:pStyle w:val="TableParagraph"/>
              <w:rPr>
                <w:sz w:val="24"/>
              </w:rPr>
            </w:pPr>
          </w:p>
          <w:p w14:paraId="46744DDD" w14:textId="77777777" w:rsidR="008035CA" w:rsidRDefault="008035CA" w:rsidP="00250A34">
            <w:pPr>
              <w:pStyle w:val="TableParagraph"/>
              <w:rPr>
                <w:sz w:val="24"/>
              </w:rPr>
            </w:pPr>
          </w:p>
          <w:p w14:paraId="76DBFC96" w14:textId="77777777" w:rsidR="008035CA" w:rsidRDefault="008035CA" w:rsidP="00250A34">
            <w:pPr>
              <w:pStyle w:val="TableParagraph"/>
              <w:rPr>
                <w:sz w:val="24"/>
              </w:rPr>
            </w:pPr>
          </w:p>
          <w:p w14:paraId="7075F682" w14:textId="77777777" w:rsidR="008035CA" w:rsidRDefault="008035CA" w:rsidP="00250A34">
            <w:pPr>
              <w:pStyle w:val="TableParagraph"/>
              <w:rPr>
                <w:sz w:val="24"/>
              </w:rPr>
            </w:pPr>
          </w:p>
          <w:p w14:paraId="787EC858" w14:textId="77777777" w:rsidR="008035CA" w:rsidRDefault="008035CA" w:rsidP="00250A34">
            <w:pPr>
              <w:pStyle w:val="TableParagraph"/>
              <w:rPr>
                <w:sz w:val="24"/>
              </w:rPr>
            </w:pPr>
          </w:p>
          <w:p w14:paraId="32D8C032" w14:textId="77777777" w:rsidR="008035CA" w:rsidRDefault="008035CA" w:rsidP="00250A34">
            <w:pPr>
              <w:pStyle w:val="TableParagraph"/>
              <w:rPr>
                <w:sz w:val="24"/>
              </w:rPr>
            </w:pPr>
          </w:p>
          <w:p w14:paraId="40520B1E" w14:textId="77777777" w:rsidR="008035CA" w:rsidRDefault="008035CA" w:rsidP="00250A34">
            <w:pPr>
              <w:pStyle w:val="TableParagraph"/>
              <w:rPr>
                <w:sz w:val="24"/>
              </w:rPr>
            </w:pPr>
          </w:p>
          <w:p w14:paraId="26814648" w14:textId="77777777" w:rsidR="008035CA" w:rsidRDefault="008035CA" w:rsidP="00250A34">
            <w:pPr>
              <w:pStyle w:val="TableParagraph"/>
              <w:rPr>
                <w:sz w:val="24"/>
              </w:rPr>
            </w:pPr>
          </w:p>
          <w:p w14:paraId="4871FD77" w14:textId="77777777" w:rsidR="008035CA" w:rsidRDefault="008035CA" w:rsidP="00250A34">
            <w:pPr>
              <w:pStyle w:val="TableParagraph"/>
              <w:rPr>
                <w:sz w:val="24"/>
              </w:rPr>
            </w:pPr>
          </w:p>
          <w:p w14:paraId="581598BE" w14:textId="77777777" w:rsidR="008035CA" w:rsidRDefault="008035CA" w:rsidP="00250A34">
            <w:pPr>
              <w:pStyle w:val="TableParagraph"/>
              <w:rPr>
                <w:sz w:val="24"/>
              </w:rPr>
            </w:pPr>
          </w:p>
          <w:p w14:paraId="4F919B0C" w14:textId="77777777" w:rsidR="008035CA" w:rsidRDefault="008035CA" w:rsidP="00250A34">
            <w:pPr>
              <w:pStyle w:val="TableParagraph"/>
              <w:rPr>
                <w:sz w:val="19"/>
              </w:rPr>
            </w:pPr>
          </w:p>
          <w:p w14:paraId="1FF5F606" w14:textId="77777777" w:rsidR="008035CA" w:rsidRDefault="008035CA" w:rsidP="00250A34">
            <w:pPr>
              <w:pStyle w:val="TableParagraph"/>
              <w:numPr>
                <w:ilvl w:val="0"/>
                <w:numId w:val="1"/>
              </w:numPr>
              <w:tabs>
                <w:tab w:val="left" w:pos="824"/>
              </w:tabs>
              <w:spacing w:before="1" w:line="259" w:lineRule="auto"/>
              <w:ind w:right="642"/>
              <w:rPr>
                <w:b/>
                <w:sz w:val="24"/>
              </w:rPr>
            </w:pPr>
            <w:r>
              <w:rPr>
                <w:b/>
                <w:sz w:val="24"/>
              </w:rPr>
              <w:t>Mature</w:t>
            </w:r>
            <w:r>
              <w:rPr>
                <w:b/>
                <w:spacing w:val="-14"/>
                <w:sz w:val="24"/>
              </w:rPr>
              <w:t xml:space="preserve"> </w:t>
            </w:r>
            <w:r>
              <w:rPr>
                <w:b/>
                <w:sz w:val="24"/>
              </w:rPr>
              <w:t>Student</w:t>
            </w:r>
            <w:r>
              <w:rPr>
                <w:b/>
                <w:spacing w:val="-14"/>
                <w:sz w:val="24"/>
              </w:rPr>
              <w:t xml:space="preserve"> </w:t>
            </w:r>
            <w:r>
              <w:rPr>
                <w:b/>
                <w:sz w:val="24"/>
              </w:rPr>
              <w:t xml:space="preserve">living </w:t>
            </w:r>
            <w:r>
              <w:rPr>
                <w:b/>
                <w:spacing w:val="-2"/>
                <w:sz w:val="24"/>
              </w:rPr>
              <w:t>independently</w:t>
            </w:r>
          </w:p>
          <w:p w14:paraId="39EC15C7" w14:textId="77777777" w:rsidR="008035CA" w:rsidRDefault="008035CA" w:rsidP="00250A34">
            <w:pPr>
              <w:pStyle w:val="TableParagraph"/>
              <w:spacing w:before="9"/>
              <w:rPr>
                <w:sz w:val="25"/>
              </w:rPr>
            </w:pPr>
          </w:p>
          <w:p w14:paraId="310C45B7" w14:textId="77777777" w:rsidR="008035CA" w:rsidRDefault="008035CA" w:rsidP="00250A34">
            <w:pPr>
              <w:pStyle w:val="TableParagraph"/>
              <w:spacing w:before="1" w:line="259" w:lineRule="auto"/>
              <w:ind w:left="102"/>
              <w:rPr>
                <w:sz w:val="24"/>
              </w:rPr>
            </w:pPr>
            <w:r>
              <w:rPr>
                <w:sz w:val="24"/>
              </w:rPr>
              <w:t>Over</w:t>
            </w:r>
            <w:r>
              <w:rPr>
                <w:spacing w:val="-5"/>
                <w:sz w:val="24"/>
              </w:rPr>
              <w:t xml:space="preserve"> </w:t>
            </w:r>
            <w:r>
              <w:rPr>
                <w:sz w:val="24"/>
              </w:rPr>
              <w:t>23</w:t>
            </w:r>
            <w:r>
              <w:rPr>
                <w:spacing w:val="-7"/>
                <w:sz w:val="24"/>
              </w:rPr>
              <w:t xml:space="preserve"> </w:t>
            </w:r>
            <w:r>
              <w:rPr>
                <w:sz w:val="24"/>
              </w:rPr>
              <w:t>on</w:t>
            </w:r>
            <w:r>
              <w:rPr>
                <w:spacing w:val="-7"/>
                <w:sz w:val="24"/>
              </w:rPr>
              <w:t xml:space="preserve"> </w:t>
            </w:r>
            <w:r>
              <w:rPr>
                <w:sz w:val="24"/>
              </w:rPr>
              <w:t>1</w:t>
            </w:r>
            <w:r>
              <w:rPr>
                <w:sz w:val="24"/>
                <w:vertAlign w:val="superscript"/>
              </w:rPr>
              <w:t>st</w:t>
            </w:r>
            <w:r>
              <w:rPr>
                <w:spacing w:val="-7"/>
                <w:sz w:val="24"/>
              </w:rPr>
              <w:t xml:space="preserve"> </w:t>
            </w:r>
            <w:r>
              <w:rPr>
                <w:sz w:val="24"/>
              </w:rPr>
              <w:t>January</w:t>
            </w:r>
            <w:r>
              <w:rPr>
                <w:spacing w:val="-6"/>
                <w:sz w:val="24"/>
              </w:rPr>
              <w:t xml:space="preserve"> </w:t>
            </w:r>
            <w:r>
              <w:rPr>
                <w:sz w:val="24"/>
              </w:rPr>
              <w:t>when</w:t>
            </w:r>
            <w:r>
              <w:rPr>
                <w:spacing w:val="-6"/>
                <w:sz w:val="24"/>
              </w:rPr>
              <w:t xml:space="preserve"> </w:t>
            </w:r>
            <w:r>
              <w:rPr>
                <w:sz w:val="24"/>
              </w:rPr>
              <w:t>you commenced your course</w:t>
            </w:r>
          </w:p>
          <w:p w14:paraId="3EDB4FD4" w14:textId="77777777" w:rsidR="008035CA" w:rsidRDefault="008035CA" w:rsidP="00250A34">
            <w:pPr>
              <w:pStyle w:val="TableParagraph"/>
              <w:rPr>
                <w:sz w:val="24"/>
              </w:rPr>
            </w:pPr>
          </w:p>
          <w:p w14:paraId="7E924364" w14:textId="77777777" w:rsidR="008035CA" w:rsidRDefault="008035CA" w:rsidP="00250A34">
            <w:pPr>
              <w:pStyle w:val="TableParagraph"/>
              <w:rPr>
                <w:sz w:val="24"/>
              </w:rPr>
            </w:pPr>
          </w:p>
          <w:p w14:paraId="4C304931" w14:textId="77777777" w:rsidR="008035CA" w:rsidRDefault="008035CA" w:rsidP="00250A34">
            <w:pPr>
              <w:pStyle w:val="TableParagraph"/>
              <w:rPr>
                <w:sz w:val="24"/>
              </w:rPr>
            </w:pPr>
          </w:p>
          <w:p w14:paraId="7374ABFF" w14:textId="77777777" w:rsidR="008035CA" w:rsidRDefault="008035CA" w:rsidP="00250A34">
            <w:pPr>
              <w:pStyle w:val="TableParagraph"/>
              <w:rPr>
                <w:sz w:val="24"/>
              </w:rPr>
            </w:pPr>
          </w:p>
          <w:p w14:paraId="5DF7559D" w14:textId="77777777" w:rsidR="008035CA" w:rsidRDefault="008035CA" w:rsidP="00250A34">
            <w:pPr>
              <w:pStyle w:val="TableParagraph"/>
              <w:spacing w:before="5"/>
              <w:rPr>
                <w:sz w:val="33"/>
              </w:rPr>
            </w:pPr>
          </w:p>
          <w:p w14:paraId="749C4B2A" w14:textId="77777777" w:rsidR="008035CA" w:rsidRDefault="008035CA" w:rsidP="00250A34">
            <w:pPr>
              <w:pStyle w:val="TableParagraph"/>
              <w:numPr>
                <w:ilvl w:val="0"/>
                <w:numId w:val="1"/>
              </w:numPr>
              <w:tabs>
                <w:tab w:val="left" w:pos="824"/>
              </w:tabs>
              <w:spacing w:line="259" w:lineRule="auto"/>
              <w:ind w:right="141"/>
              <w:rPr>
                <w:b/>
                <w:sz w:val="24"/>
              </w:rPr>
            </w:pPr>
            <w:r>
              <w:rPr>
                <w:b/>
                <w:sz w:val="24"/>
              </w:rPr>
              <w:t>Mature</w:t>
            </w:r>
            <w:r>
              <w:rPr>
                <w:b/>
                <w:spacing w:val="-14"/>
                <w:sz w:val="24"/>
              </w:rPr>
              <w:t xml:space="preserve"> </w:t>
            </w:r>
            <w:r>
              <w:rPr>
                <w:b/>
                <w:sz w:val="24"/>
              </w:rPr>
              <w:t>Student</w:t>
            </w:r>
            <w:r>
              <w:rPr>
                <w:b/>
                <w:spacing w:val="-13"/>
                <w:sz w:val="24"/>
              </w:rPr>
              <w:t xml:space="preserve"> </w:t>
            </w:r>
            <w:r>
              <w:rPr>
                <w:b/>
                <w:sz w:val="24"/>
              </w:rPr>
              <w:t>living</w:t>
            </w:r>
            <w:r>
              <w:rPr>
                <w:b/>
                <w:spacing w:val="-14"/>
                <w:sz w:val="24"/>
              </w:rPr>
              <w:t xml:space="preserve"> </w:t>
            </w:r>
            <w:r>
              <w:rPr>
                <w:b/>
                <w:sz w:val="24"/>
              </w:rPr>
              <w:t xml:space="preserve">with spouse/civil partner/co- </w:t>
            </w:r>
            <w:r>
              <w:rPr>
                <w:b/>
                <w:spacing w:val="-2"/>
                <w:sz w:val="24"/>
              </w:rPr>
              <w:t>habitant</w:t>
            </w:r>
          </w:p>
          <w:p w14:paraId="2AFC7003" w14:textId="77777777" w:rsidR="008035CA" w:rsidRDefault="008035CA" w:rsidP="00250A34">
            <w:pPr>
              <w:pStyle w:val="TableParagraph"/>
              <w:spacing w:before="11"/>
              <w:rPr>
                <w:sz w:val="25"/>
              </w:rPr>
            </w:pPr>
          </w:p>
          <w:p w14:paraId="3161F058" w14:textId="77777777" w:rsidR="008035CA" w:rsidRDefault="008035CA" w:rsidP="00250A34">
            <w:pPr>
              <w:pStyle w:val="TableParagraph"/>
              <w:spacing w:line="259" w:lineRule="auto"/>
              <w:ind w:left="102"/>
              <w:rPr>
                <w:sz w:val="24"/>
              </w:rPr>
            </w:pPr>
            <w:r>
              <w:rPr>
                <w:sz w:val="24"/>
              </w:rPr>
              <w:t>Over</w:t>
            </w:r>
            <w:r>
              <w:rPr>
                <w:spacing w:val="-5"/>
                <w:sz w:val="24"/>
              </w:rPr>
              <w:t xml:space="preserve"> </w:t>
            </w:r>
            <w:r>
              <w:rPr>
                <w:sz w:val="24"/>
              </w:rPr>
              <w:t>23</w:t>
            </w:r>
            <w:r>
              <w:rPr>
                <w:spacing w:val="-7"/>
                <w:sz w:val="24"/>
              </w:rPr>
              <w:t xml:space="preserve"> </w:t>
            </w:r>
            <w:r>
              <w:rPr>
                <w:sz w:val="24"/>
              </w:rPr>
              <w:t>on</w:t>
            </w:r>
            <w:r>
              <w:rPr>
                <w:spacing w:val="-7"/>
                <w:sz w:val="24"/>
              </w:rPr>
              <w:t xml:space="preserve"> </w:t>
            </w:r>
            <w:r>
              <w:rPr>
                <w:sz w:val="24"/>
              </w:rPr>
              <w:t>1</w:t>
            </w:r>
            <w:r>
              <w:rPr>
                <w:sz w:val="24"/>
                <w:vertAlign w:val="superscript"/>
              </w:rPr>
              <w:t>st</w:t>
            </w:r>
            <w:r>
              <w:rPr>
                <w:spacing w:val="-7"/>
                <w:sz w:val="24"/>
              </w:rPr>
              <w:t xml:space="preserve"> </w:t>
            </w:r>
            <w:r>
              <w:rPr>
                <w:sz w:val="24"/>
              </w:rPr>
              <w:t>January</w:t>
            </w:r>
            <w:r>
              <w:rPr>
                <w:spacing w:val="-6"/>
                <w:sz w:val="24"/>
              </w:rPr>
              <w:t xml:space="preserve"> </w:t>
            </w:r>
            <w:r>
              <w:rPr>
                <w:sz w:val="24"/>
              </w:rPr>
              <w:t>when</w:t>
            </w:r>
            <w:r>
              <w:rPr>
                <w:spacing w:val="-6"/>
                <w:sz w:val="24"/>
              </w:rPr>
              <w:t xml:space="preserve"> </w:t>
            </w:r>
            <w:r>
              <w:rPr>
                <w:sz w:val="24"/>
              </w:rPr>
              <w:t>you commenced your course</w:t>
            </w:r>
          </w:p>
          <w:p w14:paraId="154E1DDD" w14:textId="77777777" w:rsidR="008035CA" w:rsidRDefault="008035CA" w:rsidP="00250A34">
            <w:pPr>
              <w:pStyle w:val="TableParagraph"/>
              <w:rPr>
                <w:sz w:val="24"/>
              </w:rPr>
            </w:pPr>
          </w:p>
          <w:p w14:paraId="70DC5C1B" w14:textId="77777777" w:rsidR="008035CA" w:rsidRDefault="008035CA" w:rsidP="00250A34">
            <w:pPr>
              <w:pStyle w:val="TableParagraph"/>
              <w:rPr>
                <w:sz w:val="24"/>
              </w:rPr>
            </w:pPr>
          </w:p>
          <w:p w14:paraId="50C67A2F" w14:textId="77777777" w:rsidR="008035CA" w:rsidRDefault="008035CA" w:rsidP="00250A34">
            <w:pPr>
              <w:pStyle w:val="TableParagraph"/>
              <w:rPr>
                <w:sz w:val="24"/>
              </w:rPr>
            </w:pPr>
          </w:p>
          <w:p w14:paraId="694A3902" w14:textId="77777777" w:rsidR="008035CA" w:rsidRDefault="008035CA" w:rsidP="00250A34">
            <w:pPr>
              <w:pStyle w:val="TableParagraph"/>
              <w:rPr>
                <w:sz w:val="24"/>
              </w:rPr>
            </w:pPr>
          </w:p>
          <w:p w14:paraId="5F79FD0F" w14:textId="77777777" w:rsidR="008035CA" w:rsidRDefault="008035CA" w:rsidP="00250A34">
            <w:pPr>
              <w:pStyle w:val="TableParagraph"/>
              <w:rPr>
                <w:sz w:val="24"/>
              </w:rPr>
            </w:pPr>
          </w:p>
          <w:p w14:paraId="65EE0189" w14:textId="77777777" w:rsidR="008035CA" w:rsidRDefault="008035CA" w:rsidP="00250A34">
            <w:pPr>
              <w:pStyle w:val="TableParagraph"/>
              <w:rPr>
                <w:sz w:val="24"/>
              </w:rPr>
            </w:pPr>
          </w:p>
          <w:p w14:paraId="76BDE3D8" w14:textId="77777777" w:rsidR="008035CA" w:rsidRDefault="008035CA" w:rsidP="00250A34">
            <w:pPr>
              <w:pStyle w:val="TableParagraph"/>
              <w:rPr>
                <w:sz w:val="24"/>
              </w:rPr>
            </w:pPr>
          </w:p>
          <w:p w14:paraId="6DDAD811" w14:textId="77777777" w:rsidR="008035CA" w:rsidRDefault="008035CA" w:rsidP="00250A34">
            <w:pPr>
              <w:pStyle w:val="TableParagraph"/>
              <w:rPr>
                <w:sz w:val="24"/>
              </w:rPr>
            </w:pPr>
          </w:p>
          <w:p w14:paraId="7F9FF517" w14:textId="77777777" w:rsidR="008035CA" w:rsidRDefault="008035CA" w:rsidP="00250A34">
            <w:pPr>
              <w:pStyle w:val="TableParagraph"/>
              <w:rPr>
                <w:sz w:val="24"/>
              </w:rPr>
            </w:pPr>
          </w:p>
          <w:p w14:paraId="368A695E" w14:textId="77777777" w:rsidR="008035CA" w:rsidRDefault="008035CA" w:rsidP="00250A34">
            <w:pPr>
              <w:pStyle w:val="TableParagraph"/>
              <w:spacing w:before="211"/>
              <w:ind w:left="102"/>
              <w:rPr>
                <w:b/>
                <w:sz w:val="24"/>
              </w:rPr>
            </w:pPr>
            <w:r>
              <w:rPr>
                <w:b/>
                <w:sz w:val="24"/>
              </w:rPr>
              <w:t>One</w:t>
            </w:r>
            <w:r>
              <w:rPr>
                <w:b/>
                <w:spacing w:val="-5"/>
                <w:sz w:val="24"/>
              </w:rPr>
              <w:t xml:space="preserve"> </w:t>
            </w:r>
            <w:r>
              <w:rPr>
                <w:b/>
                <w:sz w:val="24"/>
              </w:rPr>
              <w:t>Parent</w:t>
            </w:r>
            <w:r>
              <w:rPr>
                <w:b/>
                <w:spacing w:val="-1"/>
                <w:sz w:val="24"/>
              </w:rPr>
              <w:t xml:space="preserve"> </w:t>
            </w:r>
            <w:r>
              <w:rPr>
                <w:b/>
                <w:spacing w:val="-2"/>
                <w:sz w:val="24"/>
              </w:rPr>
              <w:t>Family</w:t>
            </w:r>
          </w:p>
        </w:tc>
        <w:tc>
          <w:tcPr>
            <w:tcW w:w="6827" w:type="dxa"/>
            <w:vMerge/>
            <w:tcBorders>
              <w:top w:val="nil"/>
              <w:bottom w:val="single" w:sz="4" w:space="0" w:color="000000"/>
            </w:tcBorders>
            <w:shd w:val="clear" w:color="auto" w:fill="E6ECF1"/>
          </w:tcPr>
          <w:p w14:paraId="76F91848" w14:textId="77777777" w:rsidR="008035CA" w:rsidRDefault="008035CA" w:rsidP="00250A34">
            <w:pPr>
              <w:rPr>
                <w:sz w:val="2"/>
                <w:szCs w:val="2"/>
              </w:rPr>
            </w:pPr>
          </w:p>
        </w:tc>
      </w:tr>
    </w:tbl>
    <w:p w14:paraId="31C203DC" w14:textId="77777777" w:rsidR="008035CA" w:rsidRDefault="008035CA" w:rsidP="008035CA">
      <w:pPr>
        <w:rPr>
          <w:sz w:val="2"/>
          <w:szCs w:val="2"/>
        </w:rPr>
        <w:sectPr w:rsidR="008035CA" w:rsidSect="00A031FE">
          <w:pgSz w:w="11900" w:h="16850"/>
          <w:pgMar w:top="720" w:right="460" w:bottom="280" w:left="700" w:header="720" w:footer="720" w:gutter="0"/>
          <w:cols w:space="720"/>
        </w:sectPr>
      </w:pPr>
    </w:p>
    <w:p w14:paraId="7B1AD534" w14:textId="77777777" w:rsidR="008035CA" w:rsidRDefault="008035CA" w:rsidP="008035CA">
      <w:pPr>
        <w:pStyle w:val="BodyText"/>
        <w:spacing w:before="1"/>
        <w:rPr>
          <w:sz w:val="2"/>
        </w:rPr>
      </w:pPr>
    </w:p>
    <w:tbl>
      <w:tblPr>
        <w:tblW w:w="0" w:type="auto"/>
        <w:tblInd w:w="131" w:type="dxa"/>
        <w:tblBorders>
          <w:top w:val="single" w:sz="8" w:space="0" w:color="00A9B7"/>
          <w:left w:val="single" w:sz="8" w:space="0" w:color="00A9B7"/>
          <w:bottom w:val="single" w:sz="8" w:space="0" w:color="00A9B7"/>
          <w:right w:val="single" w:sz="8" w:space="0" w:color="00A9B7"/>
          <w:insideH w:val="single" w:sz="8" w:space="0" w:color="00A9B7"/>
          <w:insideV w:val="single" w:sz="8" w:space="0" w:color="00A9B7"/>
        </w:tblBorders>
        <w:tblLayout w:type="fixed"/>
        <w:tblCellMar>
          <w:left w:w="0" w:type="dxa"/>
          <w:right w:w="0" w:type="dxa"/>
        </w:tblCellMar>
        <w:tblLook w:val="01E0" w:firstRow="1" w:lastRow="1" w:firstColumn="1" w:lastColumn="1" w:noHBand="0" w:noVBand="0"/>
      </w:tblPr>
      <w:tblGrid>
        <w:gridCol w:w="3663"/>
        <w:gridCol w:w="6827"/>
      </w:tblGrid>
      <w:tr w:rsidR="008035CA" w14:paraId="637A3A5B" w14:textId="77777777" w:rsidTr="00250A34">
        <w:trPr>
          <w:trHeight w:val="1014"/>
        </w:trPr>
        <w:tc>
          <w:tcPr>
            <w:tcW w:w="3663" w:type="dxa"/>
            <w:shd w:val="clear" w:color="auto" w:fill="E6ECF1"/>
          </w:tcPr>
          <w:p w14:paraId="4F721444" w14:textId="77777777" w:rsidR="008035CA" w:rsidRDefault="008035CA" w:rsidP="00250A34">
            <w:pPr>
              <w:pStyle w:val="TableParagraph"/>
              <w:spacing w:before="66" w:line="259" w:lineRule="auto"/>
              <w:ind w:left="102" w:right="169"/>
              <w:rPr>
                <w:sz w:val="24"/>
              </w:rPr>
            </w:pPr>
            <w:r>
              <w:rPr>
                <w:sz w:val="24"/>
              </w:rPr>
              <w:t>Students</w:t>
            </w:r>
            <w:r>
              <w:rPr>
                <w:spacing w:val="-7"/>
                <w:sz w:val="24"/>
              </w:rPr>
              <w:t xml:space="preserve"> </w:t>
            </w:r>
            <w:r>
              <w:rPr>
                <w:sz w:val="24"/>
              </w:rPr>
              <w:t>who</w:t>
            </w:r>
            <w:r>
              <w:rPr>
                <w:spacing w:val="-9"/>
                <w:sz w:val="24"/>
              </w:rPr>
              <w:t xml:space="preserve"> </w:t>
            </w:r>
            <w:r>
              <w:rPr>
                <w:sz w:val="24"/>
              </w:rPr>
              <w:t>were</w:t>
            </w:r>
            <w:r>
              <w:rPr>
                <w:spacing w:val="-6"/>
                <w:sz w:val="24"/>
              </w:rPr>
              <w:t xml:space="preserve"> </w:t>
            </w:r>
            <w:r>
              <w:rPr>
                <w:sz w:val="24"/>
              </w:rPr>
              <w:t>in</w:t>
            </w:r>
            <w:r>
              <w:rPr>
                <w:spacing w:val="-6"/>
                <w:sz w:val="24"/>
              </w:rPr>
              <w:t xml:space="preserve"> </w:t>
            </w:r>
            <w:r>
              <w:rPr>
                <w:sz w:val="24"/>
              </w:rPr>
              <w:t>the</w:t>
            </w:r>
            <w:r>
              <w:rPr>
                <w:spacing w:val="-6"/>
                <w:sz w:val="24"/>
              </w:rPr>
              <w:t xml:space="preserve"> </w:t>
            </w:r>
            <w:r>
              <w:rPr>
                <w:sz w:val="24"/>
              </w:rPr>
              <w:t>care</w:t>
            </w:r>
            <w:r>
              <w:rPr>
                <w:spacing w:val="-6"/>
                <w:sz w:val="24"/>
              </w:rPr>
              <w:t xml:space="preserve"> </w:t>
            </w:r>
            <w:r>
              <w:rPr>
                <w:sz w:val="24"/>
              </w:rPr>
              <w:t>of the state (TUSLA)</w:t>
            </w:r>
          </w:p>
        </w:tc>
        <w:tc>
          <w:tcPr>
            <w:tcW w:w="6827" w:type="dxa"/>
            <w:tcBorders>
              <w:top w:val="single" w:sz="4" w:space="0" w:color="000000"/>
            </w:tcBorders>
            <w:shd w:val="clear" w:color="auto" w:fill="E6ECF1"/>
          </w:tcPr>
          <w:p w14:paraId="66804F97" w14:textId="77777777" w:rsidR="008035CA" w:rsidRDefault="008035CA" w:rsidP="00250A34">
            <w:pPr>
              <w:pStyle w:val="TableParagraph"/>
              <w:spacing w:before="66"/>
              <w:ind w:left="160"/>
              <w:rPr>
                <w:sz w:val="24"/>
              </w:rPr>
            </w:pPr>
            <w:r>
              <w:rPr>
                <w:sz w:val="24"/>
              </w:rPr>
              <w:t>A</w:t>
            </w:r>
            <w:r>
              <w:rPr>
                <w:spacing w:val="-4"/>
                <w:sz w:val="24"/>
              </w:rPr>
              <w:t xml:space="preserve"> </w:t>
            </w:r>
            <w:r>
              <w:rPr>
                <w:sz w:val="24"/>
              </w:rPr>
              <w:t>letter</w:t>
            </w:r>
            <w:r>
              <w:rPr>
                <w:spacing w:val="-1"/>
                <w:sz w:val="24"/>
              </w:rPr>
              <w:t xml:space="preserve"> </w:t>
            </w:r>
            <w:r>
              <w:rPr>
                <w:sz w:val="24"/>
              </w:rPr>
              <w:t>on</w:t>
            </w:r>
            <w:r>
              <w:rPr>
                <w:spacing w:val="-2"/>
                <w:sz w:val="24"/>
              </w:rPr>
              <w:t xml:space="preserve"> </w:t>
            </w:r>
            <w:r>
              <w:rPr>
                <w:sz w:val="24"/>
              </w:rPr>
              <w:t>TUSLA</w:t>
            </w:r>
            <w:r>
              <w:rPr>
                <w:spacing w:val="-4"/>
                <w:sz w:val="24"/>
              </w:rPr>
              <w:t xml:space="preserve"> </w:t>
            </w:r>
            <w:r>
              <w:rPr>
                <w:sz w:val="24"/>
              </w:rPr>
              <w:t>headed</w:t>
            </w:r>
            <w:r>
              <w:rPr>
                <w:spacing w:val="-1"/>
                <w:sz w:val="24"/>
              </w:rPr>
              <w:t xml:space="preserve"> </w:t>
            </w:r>
            <w:r>
              <w:rPr>
                <w:sz w:val="24"/>
              </w:rPr>
              <w:t>paper</w:t>
            </w:r>
            <w:r>
              <w:rPr>
                <w:spacing w:val="-4"/>
                <w:sz w:val="24"/>
              </w:rPr>
              <w:t xml:space="preserve"> </w:t>
            </w:r>
            <w:r>
              <w:rPr>
                <w:sz w:val="24"/>
              </w:rPr>
              <w:t>to</w:t>
            </w:r>
            <w:r>
              <w:rPr>
                <w:spacing w:val="-4"/>
                <w:sz w:val="24"/>
              </w:rPr>
              <w:t xml:space="preserve"> </w:t>
            </w:r>
            <w:r>
              <w:rPr>
                <w:sz w:val="24"/>
              </w:rPr>
              <w:t>confirm</w:t>
            </w:r>
            <w:r>
              <w:rPr>
                <w:spacing w:val="-4"/>
                <w:sz w:val="24"/>
              </w:rPr>
              <w:t xml:space="preserve"> </w:t>
            </w:r>
            <w:r>
              <w:rPr>
                <w:sz w:val="24"/>
              </w:rPr>
              <w:t>this</w:t>
            </w:r>
            <w:r>
              <w:rPr>
                <w:spacing w:val="-4"/>
                <w:sz w:val="24"/>
              </w:rPr>
              <w:t xml:space="preserve"> </w:t>
            </w:r>
            <w:r>
              <w:rPr>
                <w:spacing w:val="-2"/>
                <w:sz w:val="24"/>
              </w:rPr>
              <w:t>status.</w:t>
            </w:r>
          </w:p>
        </w:tc>
      </w:tr>
      <w:tr w:rsidR="008035CA" w14:paraId="6A5A2258" w14:textId="77777777" w:rsidTr="00250A34">
        <w:trPr>
          <w:trHeight w:val="1011"/>
        </w:trPr>
        <w:tc>
          <w:tcPr>
            <w:tcW w:w="3663" w:type="dxa"/>
            <w:shd w:val="clear" w:color="auto" w:fill="E6ECF1"/>
          </w:tcPr>
          <w:p w14:paraId="631DA17A" w14:textId="77777777" w:rsidR="008035CA" w:rsidRDefault="008035CA" w:rsidP="00250A34">
            <w:pPr>
              <w:pStyle w:val="TableParagraph"/>
              <w:spacing w:before="64" w:line="256" w:lineRule="auto"/>
              <w:ind w:left="102" w:right="169"/>
              <w:rPr>
                <w:sz w:val="24"/>
              </w:rPr>
            </w:pPr>
            <w:r>
              <w:rPr>
                <w:sz w:val="24"/>
              </w:rPr>
              <w:t>Students</w:t>
            </w:r>
            <w:r>
              <w:rPr>
                <w:spacing w:val="-9"/>
                <w:sz w:val="24"/>
              </w:rPr>
              <w:t xml:space="preserve"> </w:t>
            </w:r>
            <w:r>
              <w:rPr>
                <w:sz w:val="24"/>
              </w:rPr>
              <w:t>who</w:t>
            </w:r>
            <w:r>
              <w:rPr>
                <w:spacing w:val="-11"/>
                <w:sz w:val="24"/>
              </w:rPr>
              <w:t xml:space="preserve"> </w:t>
            </w:r>
            <w:r>
              <w:rPr>
                <w:sz w:val="24"/>
              </w:rPr>
              <w:t>were</w:t>
            </w:r>
            <w:r>
              <w:rPr>
                <w:spacing w:val="-10"/>
                <w:sz w:val="24"/>
              </w:rPr>
              <w:t xml:space="preserve"> </w:t>
            </w:r>
            <w:r>
              <w:rPr>
                <w:sz w:val="24"/>
              </w:rPr>
              <w:t>homeless</w:t>
            </w:r>
            <w:r>
              <w:rPr>
                <w:spacing w:val="-10"/>
                <w:sz w:val="24"/>
              </w:rPr>
              <w:t xml:space="preserve"> </w:t>
            </w:r>
            <w:r>
              <w:rPr>
                <w:sz w:val="24"/>
              </w:rPr>
              <w:t>in the last 3 years</w:t>
            </w:r>
          </w:p>
        </w:tc>
        <w:tc>
          <w:tcPr>
            <w:tcW w:w="6827" w:type="dxa"/>
            <w:shd w:val="clear" w:color="auto" w:fill="E6ECF1"/>
          </w:tcPr>
          <w:p w14:paraId="02C8BF28" w14:textId="77777777" w:rsidR="008035CA" w:rsidRDefault="008035CA" w:rsidP="00250A34">
            <w:pPr>
              <w:pStyle w:val="TableParagraph"/>
              <w:spacing w:before="64" w:line="256" w:lineRule="auto"/>
              <w:ind w:left="105"/>
              <w:rPr>
                <w:sz w:val="24"/>
              </w:rPr>
            </w:pPr>
            <w:r>
              <w:rPr>
                <w:sz w:val="24"/>
              </w:rPr>
              <w:t>A</w:t>
            </w:r>
            <w:r>
              <w:rPr>
                <w:spacing w:val="-3"/>
                <w:sz w:val="24"/>
              </w:rPr>
              <w:t xml:space="preserve"> </w:t>
            </w:r>
            <w:r>
              <w:rPr>
                <w:sz w:val="24"/>
              </w:rPr>
              <w:t>letter</w:t>
            </w:r>
            <w:r>
              <w:rPr>
                <w:spacing w:val="-6"/>
                <w:sz w:val="24"/>
              </w:rPr>
              <w:t xml:space="preserve"> </w:t>
            </w:r>
            <w:r>
              <w:rPr>
                <w:sz w:val="24"/>
              </w:rPr>
              <w:t>from</w:t>
            </w:r>
            <w:r>
              <w:rPr>
                <w:spacing w:val="-3"/>
                <w:sz w:val="24"/>
              </w:rPr>
              <w:t xml:space="preserve"> </w:t>
            </w:r>
            <w:r>
              <w:rPr>
                <w:sz w:val="24"/>
              </w:rPr>
              <w:t>your</w:t>
            </w:r>
            <w:r>
              <w:rPr>
                <w:spacing w:val="-3"/>
                <w:sz w:val="24"/>
              </w:rPr>
              <w:t xml:space="preserve"> </w:t>
            </w:r>
            <w:r>
              <w:rPr>
                <w:sz w:val="24"/>
              </w:rPr>
              <w:t>local</w:t>
            </w:r>
            <w:r>
              <w:rPr>
                <w:spacing w:val="-3"/>
                <w:sz w:val="24"/>
              </w:rPr>
              <w:t xml:space="preserve"> </w:t>
            </w:r>
            <w:r>
              <w:rPr>
                <w:sz w:val="24"/>
              </w:rPr>
              <w:t>County</w:t>
            </w:r>
            <w:r>
              <w:rPr>
                <w:spacing w:val="-4"/>
                <w:sz w:val="24"/>
              </w:rPr>
              <w:t xml:space="preserve"> </w:t>
            </w:r>
            <w:r>
              <w:rPr>
                <w:sz w:val="24"/>
              </w:rPr>
              <w:t>Council</w:t>
            </w:r>
            <w:r>
              <w:rPr>
                <w:spacing w:val="-4"/>
                <w:sz w:val="24"/>
              </w:rPr>
              <w:t xml:space="preserve"> </w:t>
            </w:r>
            <w:r>
              <w:rPr>
                <w:sz w:val="24"/>
              </w:rPr>
              <w:t>or</w:t>
            </w:r>
            <w:r>
              <w:rPr>
                <w:spacing w:val="-5"/>
                <w:sz w:val="24"/>
              </w:rPr>
              <w:t xml:space="preserve"> </w:t>
            </w:r>
            <w:r>
              <w:rPr>
                <w:sz w:val="24"/>
              </w:rPr>
              <w:t>housing</w:t>
            </w:r>
            <w:r>
              <w:rPr>
                <w:spacing w:val="-6"/>
                <w:sz w:val="24"/>
              </w:rPr>
              <w:t xml:space="preserve"> </w:t>
            </w:r>
            <w:r>
              <w:rPr>
                <w:sz w:val="24"/>
              </w:rPr>
              <w:t>authority</w:t>
            </w:r>
            <w:r>
              <w:rPr>
                <w:spacing w:val="-4"/>
                <w:sz w:val="24"/>
              </w:rPr>
              <w:t xml:space="preserve"> </w:t>
            </w:r>
            <w:r>
              <w:rPr>
                <w:sz w:val="24"/>
              </w:rPr>
              <w:t>or housing charity to confirm homeless status</w:t>
            </w:r>
          </w:p>
        </w:tc>
      </w:tr>
      <w:tr w:rsidR="008035CA" w14:paraId="01817108" w14:textId="77777777" w:rsidTr="00250A34">
        <w:trPr>
          <w:trHeight w:val="1280"/>
        </w:trPr>
        <w:tc>
          <w:tcPr>
            <w:tcW w:w="3663" w:type="dxa"/>
            <w:shd w:val="clear" w:color="auto" w:fill="E6ECF1"/>
          </w:tcPr>
          <w:p w14:paraId="1EE46862" w14:textId="77777777" w:rsidR="008035CA" w:rsidRDefault="008035CA" w:rsidP="00250A34">
            <w:pPr>
              <w:pStyle w:val="TableParagraph"/>
              <w:spacing w:before="61"/>
              <w:ind w:left="102"/>
              <w:rPr>
                <w:sz w:val="24"/>
              </w:rPr>
            </w:pPr>
            <w:r>
              <w:rPr>
                <w:sz w:val="24"/>
              </w:rPr>
              <w:t>Disadvantaged</w:t>
            </w:r>
            <w:r>
              <w:rPr>
                <w:spacing w:val="-14"/>
                <w:sz w:val="24"/>
              </w:rPr>
              <w:t xml:space="preserve"> </w:t>
            </w:r>
            <w:r>
              <w:rPr>
                <w:sz w:val="24"/>
              </w:rPr>
              <w:t>first-time</w:t>
            </w:r>
            <w:r>
              <w:rPr>
                <w:spacing w:val="-14"/>
                <w:sz w:val="24"/>
              </w:rPr>
              <w:t xml:space="preserve"> </w:t>
            </w:r>
            <w:r>
              <w:rPr>
                <w:sz w:val="24"/>
              </w:rPr>
              <w:t xml:space="preserve">mature </w:t>
            </w:r>
            <w:r>
              <w:rPr>
                <w:spacing w:val="-2"/>
                <w:sz w:val="24"/>
              </w:rPr>
              <w:t>students</w:t>
            </w:r>
          </w:p>
        </w:tc>
        <w:tc>
          <w:tcPr>
            <w:tcW w:w="6827" w:type="dxa"/>
            <w:shd w:val="clear" w:color="auto" w:fill="E6ECF1"/>
          </w:tcPr>
          <w:p w14:paraId="3B853CFC" w14:textId="77777777" w:rsidR="008035CA" w:rsidRDefault="008035CA" w:rsidP="00250A34">
            <w:pPr>
              <w:pStyle w:val="TableParagraph"/>
              <w:spacing w:before="61" w:line="259" w:lineRule="auto"/>
              <w:ind w:left="105"/>
              <w:rPr>
                <w:sz w:val="24"/>
              </w:rPr>
            </w:pPr>
            <w:r>
              <w:rPr>
                <w:sz w:val="24"/>
              </w:rPr>
              <w:t>Mature students must be attending higher education for the first time.</w:t>
            </w:r>
            <w:r>
              <w:rPr>
                <w:spacing w:val="40"/>
                <w:sz w:val="24"/>
              </w:rPr>
              <w:t xml:space="preserve"> </w:t>
            </w:r>
            <w:r>
              <w:rPr>
                <w:sz w:val="24"/>
              </w:rPr>
              <w:t>You</w:t>
            </w:r>
            <w:r>
              <w:rPr>
                <w:spacing w:val="-4"/>
                <w:sz w:val="24"/>
              </w:rPr>
              <w:t xml:space="preserve"> </w:t>
            </w:r>
            <w:r>
              <w:rPr>
                <w:sz w:val="24"/>
              </w:rPr>
              <w:t>must</w:t>
            </w:r>
            <w:r>
              <w:rPr>
                <w:spacing w:val="-2"/>
                <w:sz w:val="24"/>
              </w:rPr>
              <w:t xml:space="preserve"> </w:t>
            </w:r>
            <w:r>
              <w:rPr>
                <w:sz w:val="24"/>
              </w:rPr>
              <w:t>also</w:t>
            </w:r>
            <w:r>
              <w:rPr>
                <w:spacing w:val="-4"/>
                <w:sz w:val="24"/>
              </w:rPr>
              <w:t xml:space="preserve"> </w:t>
            </w:r>
            <w:r>
              <w:rPr>
                <w:sz w:val="24"/>
              </w:rPr>
              <w:t>meet</w:t>
            </w:r>
            <w:r>
              <w:rPr>
                <w:spacing w:val="-2"/>
                <w:sz w:val="24"/>
              </w:rPr>
              <w:t xml:space="preserve"> </w:t>
            </w:r>
            <w:r>
              <w:rPr>
                <w:sz w:val="24"/>
              </w:rPr>
              <w:t>one</w:t>
            </w:r>
            <w:r>
              <w:rPr>
                <w:spacing w:val="-4"/>
                <w:sz w:val="24"/>
              </w:rPr>
              <w:t xml:space="preserve"> </w:t>
            </w:r>
            <w:r>
              <w:rPr>
                <w:sz w:val="24"/>
              </w:rPr>
              <w:t>or</w:t>
            </w:r>
            <w:r>
              <w:rPr>
                <w:spacing w:val="-2"/>
                <w:sz w:val="24"/>
              </w:rPr>
              <w:t xml:space="preserve"> </w:t>
            </w:r>
            <w:r>
              <w:rPr>
                <w:sz w:val="24"/>
              </w:rPr>
              <w:t>more</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other</w:t>
            </w:r>
            <w:r>
              <w:rPr>
                <w:spacing w:val="-2"/>
                <w:sz w:val="24"/>
              </w:rPr>
              <w:t xml:space="preserve"> </w:t>
            </w:r>
            <w:r>
              <w:rPr>
                <w:sz w:val="24"/>
              </w:rPr>
              <w:t>categories</w:t>
            </w:r>
            <w:r>
              <w:rPr>
                <w:spacing w:val="-5"/>
                <w:sz w:val="24"/>
              </w:rPr>
              <w:t xml:space="preserve"> </w:t>
            </w:r>
            <w:r>
              <w:rPr>
                <w:sz w:val="24"/>
              </w:rPr>
              <w:t>and provide documentation to support that.</w:t>
            </w:r>
          </w:p>
        </w:tc>
      </w:tr>
      <w:tr w:rsidR="008035CA" w14:paraId="490AA2AE" w14:textId="77777777" w:rsidTr="00250A34">
        <w:trPr>
          <w:trHeight w:val="909"/>
        </w:trPr>
        <w:tc>
          <w:tcPr>
            <w:tcW w:w="3663" w:type="dxa"/>
            <w:shd w:val="clear" w:color="auto" w:fill="E6ECF1"/>
          </w:tcPr>
          <w:p w14:paraId="5DD9FF72" w14:textId="77777777" w:rsidR="008035CA" w:rsidRDefault="008035CA" w:rsidP="00250A34">
            <w:pPr>
              <w:pStyle w:val="TableParagraph"/>
              <w:spacing w:before="61" w:line="259" w:lineRule="auto"/>
              <w:ind w:left="102"/>
              <w:rPr>
                <w:sz w:val="24"/>
              </w:rPr>
            </w:pPr>
            <w:r>
              <w:rPr>
                <w:sz w:val="24"/>
              </w:rPr>
              <w:t>Disadvantaged</w:t>
            </w:r>
            <w:r>
              <w:rPr>
                <w:spacing w:val="40"/>
                <w:sz w:val="24"/>
              </w:rPr>
              <w:t xml:space="preserve"> </w:t>
            </w:r>
            <w:r>
              <w:rPr>
                <w:sz w:val="24"/>
              </w:rPr>
              <w:t>students</w:t>
            </w:r>
            <w:r>
              <w:rPr>
                <w:spacing w:val="40"/>
                <w:sz w:val="24"/>
              </w:rPr>
              <w:t xml:space="preserve"> </w:t>
            </w:r>
            <w:r>
              <w:rPr>
                <w:sz w:val="24"/>
              </w:rPr>
              <w:t>who</w:t>
            </w:r>
            <w:r>
              <w:rPr>
                <w:spacing w:val="40"/>
                <w:sz w:val="24"/>
              </w:rPr>
              <w:t xml:space="preserve"> </w:t>
            </w:r>
            <w:r>
              <w:rPr>
                <w:sz w:val="24"/>
              </w:rPr>
              <w:t>hold further education qualifications</w:t>
            </w:r>
          </w:p>
        </w:tc>
        <w:tc>
          <w:tcPr>
            <w:tcW w:w="6827" w:type="dxa"/>
            <w:shd w:val="clear" w:color="auto" w:fill="E6ECF1"/>
          </w:tcPr>
          <w:p w14:paraId="0F299375" w14:textId="77777777" w:rsidR="008035CA" w:rsidRDefault="008035CA" w:rsidP="00250A34">
            <w:pPr>
              <w:pStyle w:val="TableParagraph"/>
              <w:spacing w:before="61" w:line="259" w:lineRule="auto"/>
              <w:ind w:left="105"/>
              <w:rPr>
                <w:sz w:val="24"/>
              </w:rPr>
            </w:pPr>
            <w:r>
              <w:rPr>
                <w:sz w:val="24"/>
              </w:rPr>
              <w:t>If</w:t>
            </w:r>
            <w:r>
              <w:rPr>
                <w:spacing w:val="-3"/>
                <w:sz w:val="24"/>
              </w:rPr>
              <w:t xml:space="preserve"> </w:t>
            </w:r>
            <w:r>
              <w:rPr>
                <w:sz w:val="24"/>
              </w:rPr>
              <w:t>the</w:t>
            </w:r>
            <w:r>
              <w:rPr>
                <w:spacing w:val="-3"/>
                <w:sz w:val="24"/>
              </w:rPr>
              <w:t xml:space="preserve"> </w:t>
            </w:r>
            <w:r>
              <w:rPr>
                <w:sz w:val="24"/>
              </w:rPr>
              <w:t>University</w:t>
            </w:r>
            <w:r>
              <w:rPr>
                <w:spacing w:val="-6"/>
                <w:sz w:val="24"/>
              </w:rPr>
              <w:t xml:space="preserve"> </w:t>
            </w:r>
            <w:r>
              <w:rPr>
                <w:sz w:val="24"/>
              </w:rPr>
              <w:t>does</w:t>
            </w:r>
            <w:r>
              <w:rPr>
                <w:spacing w:val="-6"/>
                <w:sz w:val="24"/>
              </w:rPr>
              <w:t xml:space="preserve"> </w:t>
            </w:r>
            <w:r>
              <w:rPr>
                <w:sz w:val="24"/>
              </w:rPr>
              <w:t>not</w:t>
            </w:r>
            <w:r>
              <w:rPr>
                <w:spacing w:val="-3"/>
                <w:sz w:val="24"/>
              </w:rPr>
              <w:t xml:space="preserve"> </w:t>
            </w:r>
            <w:r>
              <w:rPr>
                <w:sz w:val="24"/>
              </w:rPr>
              <w:t>hold</w:t>
            </w:r>
            <w:r>
              <w:rPr>
                <w:spacing w:val="-5"/>
                <w:sz w:val="24"/>
              </w:rPr>
              <w:t xml:space="preserve"> </w:t>
            </w:r>
            <w:r>
              <w:rPr>
                <w:sz w:val="24"/>
              </w:rPr>
              <w:t>this</w:t>
            </w:r>
            <w:r>
              <w:rPr>
                <w:spacing w:val="-4"/>
                <w:sz w:val="24"/>
              </w:rPr>
              <w:t xml:space="preserve"> </w:t>
            </w:r>
            <w:r>
              <w:rPr>
                <w:sz w:val="24"/>
              </w:rPr>
              <w:t>information</w:t>
            </w:r>
            <w:r>
              <w:rPr>
                <w:spacing w:val="-3"/>
                <w:sz w:val="24"/>
              </w:rPr>
              <w:t xml:space="preserve"> </w:t>
            </w:r>
            <w:r>
              <w:rPr>
                <w:sz w:val="24"/>
              </w:rPr>
              <w:t>you</w:t>
            </w:r>
            <w:r>
              <w:rPr>
                <w:spacing w:val="-2"/>
                <w:sz w:val="24"/>
              </w:rPr>
              <w:t xml:space="preserve"> </w:t>
            </w:r>
            <w:r>
              <w:rPr>
                <w:sz w:val="24"/>
              </w:rPr>
              <w:t>will</w:t>
            </w:r>
            <w:r>
              <w:rPr>
                <w:spacing w:val="-6"/>
                <w:sz w:val="24"/>
              </w:rPr>
              <w:t xml:space="preserve"> </w:t>
            </w:r>
            <w:r>
              <w:rPr>
                <w:sz w:val="24"/>
              </w:rPr>
              <w:t>need</w:t>
            </w:r>
            <w:r>
              <w:rPr>
                <w:spacing w:val="-3"/>
                <w:sz w:val="24"/>
              </w:rPr>
              <w:t xml:space="preserve"> </w:t>
            </w:r>
            <w:r>
              <w:rPr>
                <w:sz w:val="24"/>
              </w:rPr>
              <w:t>to upload your qualification/final transcript or parchment.</w:t>
            </w:r>
          </w:p>
        </w:tc>
      </w:tr>
      <w:tr w:rsidR="008035CA" w14:paraId="1E6641B2" w14:textId="77777777" w:rsidTr="00250A34">
        <w:trPr>
          <w:trHeight w:val="1304"/>
        </w:trPr>
        <w:tc>
          <w:tcPr>
            <w:tcW w:w="3663" w:type="dxa"/>
            <w:shd w:val="clear" w:color="auto" w:fill="E6ECF1"/>
          </w:tcPr>
          <w:p w14:paraId="380FC960" w14:textId="77777777" w:rsidR="008035CA" w:rsidRDefault="008035CA" w:rsidP="00250A34">
            <w:pPr>
              <w:pStyle w:val="TableParagraph"/>
              <w:spacing w:before="61" w:line="259" w:lineRule="auto"/>
              <w:ind w:left="102"/>
              <w:rPr>
                <w:sz w:val="24"/>
              </w:rPr>
            </w:pPr>
            <w:r>
              <w:rPr>
                <w:sz w:val="24"/>
              </w:rPr>
              <w:t>Disadvantaged</w:t>
            </w:r>
            <w:r>
              <w:rPr>
                <w:spacing w:val="-12"/>
                <w:sz w:val="24"/>
              </w:rPr>
              <w:t xml:space="preserve"> </w:t>
            </w:r>
            <w:r>
              <w:rPr>
                <w:sz w:val="24"/>
              </w:rPr>
              <w:t>Students</w:t>
            </w:r>
            <w:r>
              <w:rPr>
                <w:spacing w:val="-14"/>
                <w:sz w:val="24"/>
              </w:rPr>
              <w:t xml:space="preserve"> </w:t>
            </w:r>
            <w:r>
              <w:rPr>
                <w:sz w:val="24"/>
              </w:rPr>
              <w:t>who</w:t>
            </w:r>
            <w:r>
              <w:rPr>
                <w:spacing w:val="-12"/>
                <w:sz w:val="24"/>
              </w:rPr>
              <w:t xml:space="preserve"> </w:t>
            </w:r>
            <w:r>
              <w:rPr>
                <w:sz w:val="24"/>
              </w:rPr>
              <w:t>are lone parents</w:t>
            </w:r>
          </w:p>
        </w:tc>
        <w:tc>
          <w:tcPr>
            <w:tcW w:w="6827" w:type="dxa"/>
            <w:shd w:val="clear" w:color="auto" w:fill="E6ECF1"/>
          </w:tcPr>
          <w:p w14:paraId="50AD2B62" w14:textId="77777777" w:rsidR="008035CA" w:rsidRDefault="008035CA" w:rsidP="00250A34">
            <w:pPr>
              <w:pStyle w:val="TableParagraph"/>
              <w:spacing w:before="61"/>
              <w:ind w:left="105"/>
              <w:rPr>
                <w:sz w:val="24"/>
              </w:rPr>
            </w:pPr>
            <w:r>
              <w:rPr>
                <w:sz w:val="24"/>
              </w:rPr>
              <w:t>Proof</w:t>
            </w:r>
            <w:r>
              <w:rPr>
                <w:spacing w:val="-4"/>
                <w:sz w:val="24"/>
              </w:rPr>
              <w:t xml:space="preserve"> </w:t>
            </w:r>
            <w:r>
              <w:rPr>
                <w:sz w:val="24"/>
              </w:rPr>
              <w:t>of</w:t>
            </w:r>
            <w:r>
              <w:rPr>
                <w:spacing w:val="-1"/>
                <w:sz w:val="24"/>
              </w:rPr>
              <w:t xml:space="preserve"> </w:t>
            </w:r>
            <w:r>
              <w:rPr>
                <w:sz w:val="24"/>
              </w:rPr>
              <w:t>Lone</w:t>
            </w:r>
            <w:r>
              <w:rPr>
                <w:spacing w:val="-3"/>
                <w:sz w:val="24"/>
              </w:rPr>
              <w:t xml:space="preserve"> </w:t>
            </w:r>
            <w:r>
              <w:rPr>
                <w:sz w:val="24"/>
              </w:rPr>
              <w:t>parent</w:t>
            </w:r>
            <w:r>
              <w:rPr>
                <w:spacing w:val="-3"/>
                <w:sz w:val="24"/>
              </w:rPr>
              <w:t xml:space="preserve"> </w:t>
            </w:r>
            <w:r>
              <w:rPr>
                <w:sz w:val="24"/>
              </w:rPr>
              <w:t>social</w:t>
            </w:r>
            <w:r>
              <w:rPr>
                <w:spacing w:val="-2"/>
                <w:sz w:val="24"/>
              </w:rPr>
              <w:t xml:space="preserve"> </w:t>
            </w:r>
            <w:r>
              <w:rPr>
                <w:sz w:val="24"/>
              </w:rPr>
              <w:t>welfare</w:t>
            </w:r>
            <w:r>
              <w:rPr>
                <w:spacing w:val="-3"/>
                <w:sz w:val="24"/>
              </w:rPr>
              <w:t xml:space="preserve"> </w:t>
            </w:r>
            <w:r>
              <w:rPr>
                <w:spacing w:val="-2"/>
                <w:sz w:val="24"/>
              </w:rPr>
              <w:t>payment.</w:t>
            </w:r>
          </w:p>
        </w:tc>
      </w:tr>
      <w:tr w:rsidR="008035CA" w14:paraId="365CE224" w14:textId="77777777" w:rsidTr="00250A34">
        <w:trPr>
          <w:trHeight w:val="1012"/>
        </w:trPr>
        <w:tc>
          <w:tcPr>
            <w:tcW w:w="3663" w:type="dxa"/>
            <w:shd w:val="clear" w:color="auto" w:fill="E6ECF1"/>
          </w:tcPr>
          <w:p w14:paraId="53F2FD24" w14:textId="77777777" w:rsidR="008035CA" w:rsidRDefault="008035CA" w:rsidP="00250A34">
            <w:pPr>
              <w:pStyle w:val="TableParagraph"/>
              <w:spacing w:before="61" w:line="259" w:lineRule="auto"/>
              <w:ind w:left="102"/>
              <w:rPr>
                <w:sz w:val="24"/>
              </w:rPr>
            </w:pPr>
            <w:r>
              <w:rPr>
                <w:sz w:val="24"/>
              </w:rPr>
              <w:t>Disadvantaged</w:t>
            </w:r>
            <w:r>
              <w:rPr>
                <w:spacing w:val="-14"/>
                <w:sz w:val="24"/>
              </w:rPr>
              <w:t xml:space="preserve"> </w:t>
            </w:r>
            <w:r>
              <w:rPr>
                <w:sz w:val="24"/>
              </w:rPr>
              <w:t>students</w:t>
            </w:r>
            <w:r>
              <w:rPr>
                <w:spacing w:val="-14"/>
                <w:sz w:val="24"/>
              </w:rPr>
              <w:t xml:space="preserve"> </w:t>
            </w:r>
            <w:r>
              <w:rPr>
                <w:sz w:val="24"/>
              </w:rPr>
              <w:t>who</w:t>
            </w:r>
            <w:r>
              <w:rPr>
                <w:spacing w:val="-11"/>
                <w:sz w:val="24"/>
              </w:rPr>
              <w:t xml:space="preserve"> </w:t>
            </w:r>
            <w:r>
              <w:rPr>
                <w:sz w:val="24"/>
              </w:rPr>
              <w:t>are members of ethnic minorities</w:t>
            </w:r>
          </w:p>
        </w:tc>
        <w:tc>
          <w:tcPr>
            <w:tcW w:w="6827" w:type="dxa"/>
            <w:shd w:val="clear" w:color="auto" w:fill="E6ECF1"/>
          </w:tcPr>
          <w:p w14:paraId="2BE61FC0" w14:textId="77777777" w:rsidR="008035CA" w:rsidRDefault="008035CA" w:rsidP="00250A34">
            <w:pPr>
              <w:pStyle w:val="TableParagraph"/>
              <w:spacing w:before="61"/>
              <w:ind w:left="105"/>
              <w:rPr>
                <w:sz w:val="24"/>
              </w:rPr>
            </w:pPr>
            <w:r>
              <w:rPr>
                <w:sz w:val="24"/>
              </w:rPr>
              <w:t>Copy</w:t>
            </w:r>
            <w:r>
              <w:rPr>
                <w:spacing w:val="-2"/>
                <w:sz w:val="24"/>
              </w:rPr>
              <w:t xml:space="preserve"> </w:t>
            </w:r>
            <w:r>
              <w:rPr>
                <w:sz w:val="24"/>
              </w:rPr>
              <w:t>of</w:t>
            </w:r>
            <w:r>
              <w:rPr>
                <w:spacing w:val="-3"/>
                <w:sz w:val="24"/>
              </w:rPr>
              <w:t xml:space="preserve"> </w:t>
            </w:r>
            <w:r>
              <w:rPr>
                <w:sz w:val="24"/>
              </w:rPr>
              <w:t>Passport</w:t>
            </w:r>
            <w:r>
              <w:rPr>
                <w:spacing w:val="-3"/>
                <w:sz w:val="24"/>
              </w:rPr>
              <w:t xml:space="preserve"> </w:t>
            </w:r>
            <w:r>
              <w:rPr>
                <w:sz w:val="24"/>
              </w:rPr>
              <w:t>and</w:t>
            </w:r>
            <w:r>
              <w:rPr>
                <w:spacing w:val="-1"/>
                <w:sz w:val="24"/>
              </w:rPr>
              <w:t xml:space="preserve"> </w:t>
            </w:r>
            <w:r>
              <w:rPr>
                <w:sz w:val="24"/>
              </w:rPr>
              <w:t>GNIB</w:t>
            </w:r>
            <w:r>
              <w:rPr>
                <w:spacing w:val="-2"/>
                <w:sz w:val="24"/>
              </w:rPr>
              <w:t xml:space="preserve"> </w:t>
            </w:r>
            <w:r>
              <w:rPr>
                <w:spacing w:val="-4"/>
                <w:sz w:val="24"/>
              </w:rPr>
              <w:t>card</w:t>
            </w:r>
          </w:p>
        </w:tc>
      </w:tr>
      <w:tr w:rsidR="008035CA" w14:paraId="39AEBF55" w14:textId="77777777" w:rsidTr="00250A34">
        <w:trPr>
          <w:trHeight w:val="1010"/>
        </w:trPr>
        <w:tc>
          <w:tcPr>
            <w:tcW w:w="3663" w:type="dxa"/>
            <w:shd w:val="clear" w:color="auto" w:fill="E6ECF1"/>
          </w:tcPr>
          <w:p w14:paraId="245C4D4E" w14:textId="77777777" w:rsidR="008035CA" w:rsidRDefault="008035CA" w:rsidP="00250A34">
            <w:pPr>
              <w:pStyle w:val="TableParagraph"/>
              <w:spacing w:before="62"/>
              <w:ind w:left="102"/>
              <w:rPr>
                <w:sz w:val="24"/>
              </w:rPr>
            </w:pPr>
            <w:r>
              <w:rPr>
                <w:sz w:val="24"/>
              </w:rPr>
              <w:t>Medical</w:t>
            </w:r>
            <w:r>
              <w:rPr>
                <w:spacing w:val="-5"/>
                <w:sz w:val="24"/>
              </w:rPr>
              <w:t xml:space="preserve"> </w:t>
            </w:r>
            <w:r>
              <w:rPr>
                <w:sz w:val="24"/>
              </w:rPr>
              <w:t>or</w:t>
            </w:r>
            <w:r>
              <w:rPr>
                <w:spacing w:val="-2"/>
                <w:sz w:val="24"/>
              </w:rPr>
              <w:t xml:space="preserve"> </w:t>
            </w:r>
            <w:r>
              <w:rPr>
                <w:sz w:val="24"/>
              </w:rPr>
              <w:t>Urgent</w:t>
            </w:r>
            <w:r>
              <w:rPr>
                <w:spacing w:val="-4"/>
                <w:sz w:val="24"/>
              </w:rPr>
              <w:t xml:space="preserve"> </w:t>
            </w:r>
            <w:r>
              <w:rPr>
                <w:sz w:val="24"/>
              </w:rPr>
              <w:t>Dental</w:t>
            </w:r>
            <w:r>
              <w:rPr>
                <w:spacing w:val="-2"/>
                <w:sz w:val="24"/>
              </w:rPr>
              <w:t xml:space="preserve"> Expenses</w:t>
            </w:r>
          </w:p>
        </w:tc>
        <w:tc>
          <w:tcPr>
            <w:tcW w:w="6827" w:type="dxa"/>
            <w:shd w:val="clear" w:color="auto" w:fill="E6ECF1"/>
          </w:tcPr>
          <w:p w14:paraId="040E7518" w14:textId="77777777" w:rsidR="008035CA" w:rsidRDefault="008035CA" w:rsidP="00250A34">
            <w:pPr>
              <w:pStyle w:val="TableParagraph"/>
              <w:spacing w:before="62" w:line="259" w:lineRule="auto"/>
              <w:ind w:left="105"/>
              <w:rPr>
                <w:sz w:val="24"/>
              </w:rPr>
            </w:pPr>
            <w:r>
              <w:rPr>
                <w:sz w:val="24"/>
              </w:rPr>
              <w:t>Receipts</w:t>
            </w:r>
            <w:r>
              <w:rPr>
                <w:spacing w:val="-7"/>
                <w:sz w:val="24"/>
              </w:rPr>
              <w:t xml:space="preserve"> </w:t>
            </w:r>
            <w:r>
              <w:rPr>
                <w:sz w:val="24"/>
              </w:rPr>
              <w:t>from</w:t>
            </w:r>
            <w:r>
              <w:rPr>
                <w:spacing w:val="-7"/>
                <w:sz w:val="24"/>
              </w:rPr>
              <w:t xml:space="preserve"> </w:t>
            </w:r>
            <w:r>
              <w:rPr>
                <w:sz w:val="24"/>
              </w:rPr>
              <w:t>registered</w:t>
            </w:r>
            <w:r>
              <w:rPr>
                <w:spacing w:val="-5"/>
                <w:sz w:val="24"/>
              </w:rPr>
              <w:t xml:space="preserve"> </w:t>
            </w:r>
            <w:r>
              <w:rPr>
                <w:sz w:val="24"/>
              </w:rPr>
              <w:t>medical</w:t>
            </w:r>
            <w:r>
              <w:rPr>
                <w:spacing w:val="-7"/>
                <w:sz w:val="24"/>
              </w:rPr>
              <w:t xml:space="preserve"> </w:t>
            </w:r>
            <w:r>
              <w:rPr>
                <w:sz w:val="24"/>
              </w:rPr>
              <w:t>professional</w:t>
            </w:r>
            <w:r>
              <w:rPr>
                <w:spacing w:val="-5"/>
                <w:sz w:val="24"/>
              </w:rPr>
              <w:t xml:space="preserve"> </w:t>
            </w:r>
            <w:r>
              <w:rPr>
                <w:sz w:val="24"/>
              </w:rPr>
              <w:t>or</w:t>
            </w:r>
            <w:r>
              <w:rPr>
                <w:spacing w:val="-7"/>
                <w:sz w:val="24"/>
              </w:rPr>
              <w:t xml:space="preserve"> </w:t>
            </w:r>
            <w:r>
              <w:rPr>
                <w:sz w:val="24"/>
              </w:rPr>
              <w:t>dental</w:t>
            </w:r>
            <w:r>
              <w:rPr>
                <w:spacing w:val="-5"/>
                <w:sz w:val="24"/>
              </w:rPr>
              <w:t xml:space="preserve"> </w:t>
            </w:r>
            <w:r>
              <w:rPr>
                <w:sz w:val="24"/>
              </w:rPr>
              <w:t>receipts showing emergency dental treatment.</w:t>
            </w:r>
          </w:p>
        </w:tc>
      </w:tr>
      <w:tr w:rsidR="008035CA" w14:paraId="1CF65811" w14:textId="77777777" w:rsidTr="00250A34">
        <w:trPr>
          <w:trHeight w:val="2161"/>
        </w:trPr>
        <w:tc>
          <w:tcPr>
            <w:tcW w:w="3663" w:type="dxa"/>
            <w:shd w:val="clear" w:color="auto" w:fill="E6ECF1"/>
          </w:tcPr>
          <w:p w14:paraId="7FEF00C2" w14:textId="77777777" w:rsidR="008035CA" w:rsidRDefault="008035CA" w:rsidP="00250A34">
            <w:pPr>
              <w:pStyle w:val="TableParagraph"/>
              <w:spacing w:before="61"/>
              <w:ind w:left="102"/>
              <w:rPr>
                <w:sz w:val="24"/>
              </w:rPr>
            </w:pPr>
            <w:r>
              <w:rPr>
                <w:spacing w:val="-2"/>
                <w:sz w:val="24"/>
              </w:rPr>
              <w:t>Other</w:t>
            </w:r>
          </w:p>
        </w:tc>
        <w:tc>
          <w:tcPr>
            <w:tcW w:w="6827" w:type="dxa"/>
            <w:shd w:val="clear" w:color="auto" w:fill="E6ECF1"/>
          </w:tcPr>
          <w:p w14:paraId="0EFD0D5D" w14:textId="77777777" w:rsidR="008035CA" w:rsidRDefault="008035CA" w:rsidP="00250A34">
            <w:pPr>
              <w:pStyle w:val="TableParagraph"/>
              <w:spacing w:before="61"/>
              <w:ind w:left="105"/>
              <w:rPr>
                <w:sz w:val="24"/>
              </w:rPr>
            </w:pPr>
            <w:r>
              <w:rPr>
                <w:sz w:val="24"/>
              </w:rPr>
              <w:t>This category will only be taken into account if you can provide financial supporting documentation to show that you have lost substantial</w:t>
            </w:r>
            <w:r>
              <w:rPr>
                <w:spacing w:val="-5"/>
                <w:sz w:val="24"/>
              </w:rPr>
              <w:t xml:space="preserve"> </w:t>
            </w:r>
            <w:r>
              <w:rPr>
                <w:sz w:val="24"/>
              </w:rPr>
              <w:t>income</w:t>
            </w:r>
            <w:r>
              <w:rPr>
                <w:spacing w:val="-2"/>
                <w:sz w:val="24"/>
              </w:rPr>
              <w:t xml:space="preserve"> </w:t>
            </w:r>
            <w:r>
              <w:rPr>
                <w:sz w:val="24"/>
              </w:rPr>
              <w:t>as</w:t>
            </w:r>
            <w:r>
              <w:rPr>
                <w:spacing w:val="-5"/>
                <w:sz w:val="24"/>
              </w:rPr>
              <w:t xml:space="preserve"> </w:t>
            </w:r>
            <w:r>
              <w:rPr>
                <w:sz w:val="24"/>
              </w:rPr>
              <w:t>part</w:t>
            </w:r>
            <w:r>
              <w:rPr>
                <w:spacing w:val="-1"/>
                <w:sz w:val="24"/>
              </w:rPr>
              <w:t xml:space="preserve"> </w:t>
            </w:r>
            <w:r>
              <w:rPr>
                <w:sz w:val="24"/>
              </w:rPr>
              <w:t>of</w:t>
            </w:r>
            <w:r>
              <w:rPr>
                <w:spacing w:val="-4"/>
                <w:sz w:val="24"/>
              </w:rPr>
              <w:t xml:space="preserve"> </w:t>
            </w:r>
            <w:r>
              <w:rPr>
                <w:sz w:val="24"/>
              </w:rPr>
              <w:t>the</w:t>
            </w:r>
            <w:r>
              <w:rPr>
                <w:spacing w:val="-5"/>
                <w:sz w:val="24"/>
              </w:rPr>
              <w:t xml:space="preserve"> </w:t>
            </w:r>
            <w:proofErr w:type="spellStart"/>
            <w:r>
              <w:rPr>
                <w:sz w:val="24"/>
              </w:rPr>
              <w:t>Covid</w:t>
            </w:r>
            <w:proofErr w:type="spellEnd"/>
            <w:r>
              <w:rPr>
                <w:spacing w:val="-4"/>
                <w:sz w:val="24"/>
              </w:rPr>
              <w:t xml:space="preserve"> </w:t>
            </w:r>
            <w:r>
              <w:rPr>
                <w:sz w:val="24"/>
              </w:rPr>
              <w:t>19</w:t>
            </w:r>
            <w:r>
              <w:rPr>
                <w:spacing w:val="-4"/>
                <w:sz w:val="24"/>
              </w:rPr>
              <w:t xml:space="preserve"> </w:t>
            </w:r>
            <w:r>
              <w:rPr>
                <w:sz w:val="24"/>
              </w:rPr>
              <w:t>pandemic.</w:t>
            </w:r>
            <w:r>
              <w:rPr>
                <w:spacing w:val="40"/>
                <w:sz w:val="24"/>
              </w:rPr>
              <w:t xml:space="preserve"> </w:t>
            </w:r>
            <w:r>
              <w:rPr>
                <w:sz w:val="24"/>
              </w:rPr>
              <w:t>This</w:t>
            </w:r>
            <w:r>
              <w:rPr>
                <w:spacing w:val="-3"/>
                <w:sz w:val="24"/>
              </w:rPr>
              <w:t xml:space="preserve"> </w:t>
            </w:r>
            <w:r>
              <w:rPr>
                <w:sz w:val="24"/>
              </w:rPr>
              <w:t>can</w:t>
            </w:r>
            <w:r>
              <w:rPr>
                <w:spacing w:val="-4"/>
                <w:sz w:val="24"/>
              </w:rPr>
              <w:t xml:space="preserve"> </w:t>
            </w:r>
            <w:r>
              <w:rPr>
                <w:sz w:val="24"/>
              </w:rPr>
              <w:t>be</w:t>
            </w:r>
            <w:r>
              <w:rPr>
                <w:spacing w:val="-2"/>
                <w:sz w:val="24"/>
              </w:rPr>
              <w:t xml:space="preserve"> </w:t>
            </w:r>
            <w:r>
              <w:rPr>
                <w:sz w:val="24"/>
              </w:rPr>
              <w:t>in the form of recent social welfare payments, proof of job loss and proof of extenuating personal circumstances.</w:t>
            </w:r>
          </w:p>
        </w:tc>
      </w:tr>
    </w:tbl>
    <w:p w14:paraId="319D4F41" w14:textId="77777777" w:rsidR="008035CA" w:rsidRDefault="008035CA" w:rsidP="008035CA"/>
    <w:p w14:paraId="7AF64A99" w14:textId="77777777" w:rsidR="008035CA" w:rsidRDefault="008035CA" w:rsidP="008035CA">
      <w:r>
        <w:br w:type="page"/>
      </w:r>
    </w:p>
    <w:p w14:paraId="5598D58E" w14:textId="77777777" w:rsidR="008035CA" w:rsidRDefault="008035CA" w:rsidP="008035CA"/>
    <w:tbl>
      <w:tblPr>
        <w:tblStyle w:val="TableGrid1"/>
        <w:tblW w:w="0" w:type="auto"/>
        <w:tblInd w:w="25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shd w:val="clear" w:color="auto" w:fill="F2F2F2" w:themeFill="background1" w:themeFillShade="F2"/>
        <w:tblLook w:val="04A0" w:firstRow="1" w:lastRow="0" w:firstColumn="1" w:lastColumn="0" w:noHBand="0" w:noVBand="1"/>
      </w:tblPr>
      <w:tblGrid>
        <w:gridCol w:w="4615"/>
        <w:gridCol w:w="5865"/>
      </w:tblGrid>
      <w:tr w:rsidR="008035CA" w:rsidRPr="005E63B0" w14:paraId="31B09849" w14:textId="77777777" w:rsidTr="00250A34">
        <w:tc>
          <w:tcPr>
            <w:tcW w:w="4620" w:type="dxa"/>
            <w:shd w:val="clear" w:color="auto" w:fill="F2F2F2" w:themeFill="background1" w:themeFillShade="F2"/>
          </w:tcPr>
          <w:p w14:paraId="634579BB" w14:textId="77777777" w:rsidR="008035CA" w:rsidRPr="005E63B0" w:rsidRDefault="008035CA" w:rsidP="00250A34">
            <w:pPr>
              <w:rPr>
                <w:sz w:val="24"/>
                <w:szCs w:val="24"/>
                <w:lang w:val="en-GB"/>
              </w:rPr>
            </w:pPr>
            <w:r w:rsidRPr="005E63B0">
              <w:rPr>
                <w:sz w:val="24"/>
                <w:szCs w:val="24"/>
                <w:lang w:val="en-GB"/>
              </w:rPr>
              <w:t xml:space="preserve">To comply with GDPR, it is essential that you have the </w:t>
            </w:r>
            <w:r w:rsidRPr="005E63B0">
              <w:rPr>
                <w:b/>
                <w:bCs/>
                <w:sz w:val="24"/>
                <w:szCs w:val="24"/>
                <w:lang w:val="en-GB"/>
              </w:rPr>
              <w:t>permission</w:t>
            </w:r>
            <w:r w:rsidRPr="005E63B0">
              <w:rPr>
                <w:sz w:val="24"/>
                <w:szCs w:val="24"/>
                <w:lang w:val="en-GB"/>
              </w:rPr>
              <w:t xml:space="preserve"> of those people who are providing you with documents to support your SAF application. </w:t>
            </w:r>
          </w:p>
        </w:tc>
        <w:tc>
          <w:tcPr>
            <w:tcW w:w="5870" w:type="dxa"/>
            <w:shd w:val="clear" w:color="auto" w:fill="F2F2F2" w:themeFill="background1" w:themeFillShade="F2"/>
          </w:tcPr>
          <w:p w14:paraId="7B5BF045" w14:textId="77777777" w:rsidR="008035CA" w:rsidRPr="005E63B0" w:rsidRDefault="008035CA" w:rsidP="00250A34">
            <w:pPr>
              <w:rPr>
                <w:sz w:val="24"/>
                <w:szCs w:val="24"/>
                <w:lang w:val="en-GB"/>
              </w:rPr>
            </w:pPr>
            <w:r w:rsidRPr="005E63B0">
              <w:rPr>
                <w:sz w:val="24"/>
                <w:szCs w:val="24"/>
                <w:lang w:val="en-GB"/>
              </w:rPr>
              <w:t>You must inform them what they are being used for and get their permission. By ticking the relevant boxes, you are confirming that you have done this.</w:t>
            </w:r>
          </w:p>
          <w:p w14:paraId="111D7224" w14:textId="77777777" w:rsidR="008035CA" w:rsidRPr="005E63B0" w:rsidRDefault="008035CA" w:rsidP="00250A34">
            <w:pPr>
              <w:rPr>
                <w:sz w:val="24"/>
                <w:szCs w:val="24"/>
                <w:lang w:val="en-GB"/>
              </w:rPr>
            </w:pPr>
          </w:p>
        </w:tc>
      </w:tr>
      <w:tr w:rsidR="008035CA" w:rsidRPr="005E63B0" w14:paraId="4C00E555" w14:textId="77777777" w:rsidTr="00250A34">
        <w:tc>
          <w:tcPr>
            <w:tcW w:w="4620" w:type="dxa"/>
            <w:shd w:val="clear" w:color="auto" w:fill="F2F2F2" w:themeFill="background1" w:themeFillShade="F2"/>
          </w:tcPr>
          <w:p w14:paraId="5ECEEDC0" w14:textId="77777777" w:rsidR="008035CA" w:rsidRPr="005E63B0" w:rsidRDefault="008035CA" w:rsidP="00250A34">
            <w:pPr>
              <w:rPr>
                <w:sz w:val="24"/>
                <w:szCs w:val="24"/>
                <w:lang w:val="en-GB"/>
              </w:rPr>
            </w:pPr>
            <w:r w:rsidRPr="005E63B0">
              <w:rPr>
                <w:sz w:val="24"/>
                <w:szCs w:val="24"/>
                <w:lang w:val="en-GB"/>
              </w:rPr>
              <w:t xml:space="preserve">Other </w:t>
            </w:r>
            <w:bookmarkStart w:id="0" w:name="_Hlk83716654"/>
            <w:r w:rsidRPr="005E63B0">
              <w:rPr>
                <w:b/>
                <w:bCs/>
                <w:sz w:val="24"/>
                <w:szCs w:val="24"/>
                <w:lang w:val="en-GB"/>
              </w:rPr>
              <w:t>bursaries, scholarships or grants</w:t>
            </w:r>
            <w:bookmarkEnd w:id="0"/>
            <w:r w:rsidRPr="005E63B0">
              <w:rPr>
                <w:sz w:val="24"/>
                <w:szCs w:val="24"/>
                <w:lang w:val="en-GB"/>
              </w:rPr>
              <w:t xml:space="preserve">: please declare if you are in receipt of any other bursaries, scholarships or grants. This does </w:t>
            </w:r>
            <w:r w:rsidRPr="005E63B0">
              <w:rPr>
                <w:i/>
                <w:iCs/>
                <w:sz w:val="24"/>
                <w:szCs w:val="24"/>
                <w:lang w:val="en-GB"/>
              </w:rPr>
              <w:t>not</w:t>
            </w:r>
            <w:r w:rsidRPr="005E63B0">
              <w:rPr>
                <w:sz w:val="24"/>
                <w:szCs w:val="24"/>
                <w:lang w:val="en-GB"/>
              </w:rPr>
              <w:t xml:space="preserve"> include a SUSI grant, so if you only receive a SUSI grant and no others, please tick no. </w:t>
            </w:r>
          </w:p>
          <w:p w14:paraId="4383D8A9" w14:textId="77777777" w:rsidR="008035CA" w:rsidRPr="005E63B0" w:rsidRDefault="008035CA" w:rsidP="00250A34">
            <w:pPr>
              <w:rPr>
                <w:sz w:val="24"/>
                <w:szCs w:val="24"/>
                <w:lang w:val="en-GB"/>
              </w:rPr>
            </w:pPr>
          </w:p>
        </w:tc>
        <w:tc>
          <w:tcPr>
            <w:tcW w:w="5870" w:type="dxa"/>
            <w:shd w:val="clear" w:color="auto" w:fill="F2F2F2" w:themeFill="background1" w:themeFillShade="F2"/>
          </w:tcPr>
          <w:p w14:paraId="341B932D" w14:textId="77777777" w:rsidR="008035CA" w:rsidRPr="005E63B0" w:rsidRDefault="008035CA" w:rsidP="00250A34">
            <w:pPr>
              <w:rPr>
                <w:sz w:val="24"/>
                <w:szCs w:val="24"/>
                <w:lang w:val="en-GB"/>
              </w:rPr>
            </w:pPr>
            <w:r w:rsidRPr="005E63B0">
              <w:rPr>
                <w:sz w:val="24"/>
                <w:szCs w:val="24"/>
                <w:lang w:val="en-GB"/>
              </w:rPr>
              <w:t xml:space="preserve">We need to determine that you are not already receiving funding for the same things that SAF funds. Please upload any evidence, such as a letter from the awarding body, stating the name of the bursary/grant/scholarship, the amount it is for and what it is to be used for. Usually, bursaries, scholarships or grants are given for a specific purpose, </w:t>
            </w:r>
            <w:proofErr w:type="spellStart"/>
            <w:r w:rsidRPr="005E63B0">
              <w:rPr>
                <w:sz w:val="24"/>
                <w:szCs w:val="24"/>
                <w:lang w:val="en-GB"/>
              </w:rPr>
              <w:t>eg</w:t>
            </w:r>
            <w:proofErr w:type="spellEnd"/>
            <w:r w:rsidRPr="005E63B0">
              <w:rPr>
                <w:sz w:val="24"/>
                <w:szCs w:val="24"/>
                <w:lang w:val="en-GB"/>
              </w:rPr>
              <w:t xml:space="preserve">. </w:t>
            </w:r>
            <w:proofErr w:type="gramStart"/>
            <w:r w:rsidRPr="005E63B0">
              <w:rPr>
                <w:sz w:val="24"/>
                <w:szCs w:val="24"/>
                <w:lang w:val="en-GB"/>
              </w:rPr>
              <w:t>to</w:t>
            </w:r>
            <w:proofErr w:type="gramEnd"/>
            <w:r w:rsidRPr="005E63B0">
              <w:rPr>
                <w:sz w:val="24"/>
                <w:szCs w:val="24"/>
                <w:lang w:val="en-GB"/>
              </w:rPr>
              <w:t xml:space="preserve"> pay fees, or to cover living expenses, and this should be stated clearly on the award letter.</w:t>
            </w:r>
            <w:r w:rsidR="00645BE0">
              <w:rPr>
                <w:sz w:val="24"/>
                <w:szCs w:val="24"/>
                <w:lang w:val="en-GB"/>
              </w:rPr>
              <w:t xml:space="preserve">  </w:t>
            </w:r>
            <w:r w:rsidR="00645BE0" w:rsidRPr="00645BE0">
              <w:rPr>
                <w:sz w:val="24"/>
                <w:szCs w:val="24"/>
                <w:highlight w:val="yellow"/>
                <w:lang w:val="en-GB"/>
              </w:rPr>
              <w:t>Students who have received Access SAF for this academic year cannot apply for SAF.</w:t>
            </w:r>
          </w:p>
          <w:p w14:paraId="20E9FFA3" w14:textId="77777777" w:rsidR="008035CA" w:rsidRPr="005E63B0" w:rsidRDefault="008035CA" w:rsidP="00250A34">
            <w:pPr>
              <w:rPr>
                <w:sz w:val="24"/>
                <w:szCs w:val="24"/>
                <w:lang w:val="en-GB"/>
              </w:rPr>
            </w:pPr>
          </w:p>
        </w:tc>
      </w:tr>
      <w:tr w:rsidR="008035CA" w:rsidRPr="005E63B0" w14:paraId="387354BB" w14:textId="77777777" w:rsidTr="00250A34">
        <w:tc>
          <w:tcPr>
            <w:tcW w:w="4620" w:type="dxa"/>
            <w:shd w:val="clear" w:color="auto" w:fill="F2F2F2" w:themeFill="background1" w:themeFillShade="F2"/>
          </w:tcPr>
          <w:p w14:paraId="596AD4E7" w14:textId="77777777" w:rsidR="008035CA" w:rsidRPr="005E63B0" w:rsidRDefault="008035CA" w:rsidP="00250A34">
            <w:pPr>
              <w:rPr>
                <w:sz w:val="24"/>
                <w:szCs w:val="24"/>
              </w:rPr>
            </w:pPr>
            <w:r w:rsidRPr="005E63B0">
              <w:rPr>
                <w:b/>
                <w:bCs/>
                <w:sz w:val="24"/>
                <w:szCs w:val="24"/>
                <w:lang w:val="en-GB"/>
              </w:rPr>
              <w:t>Personal Statement:</w:t>
            </w:r>
            <w:r w:rsidRPr="005E63B0">
              <w:rPr>
                <w:sz w:val="24"/>
                <w:szCs w:val="24"/>
                <w:lang w:val="en-GB"/>
              </w:rPr>
              <w:t xml:space="preserve"> this is a very important part of your application. The more information you provide here, the better placed we are to assess your level of need. Applicants whose </w:t>
            </w:r>
            <w:r w:rsidRPr="005E63B0">
              <w:rPr>
                <w:sz w:val="24"/>
                <w:szCs w:val="24"/>
              </w:rPr>
              <w:t xml:space="preserve">circumstances have significantly changed due to the COVID 19 pandemic, should indicate here any job losses, change in personal circumstances, </w:t>
            </w:r>
            <w:proofErr w:type="spellStart"/>
            <w:r w:rsidRPr="005E63B0">
              <w:rPr>
                <w:sz w:val="24"/>
                <w:szCs w:val="24"/>
              </w:rPr>
              <w:t>etc</w:t>
            </w:r>
            <w:proofErr w:type="spellEnd"/>
            <w:r w:rsidRPr="005E63B0">
              <w:rPr>
                <w:sz w:val="24"/>
                <w:szCs w:val="24"/>
              </w:rPr>
              <w:t>, that have resulted in a loss of, or significant reduction in income.</w:t>
            </w:r>
          </w:p>
          <w:p w14:paraId="727698C0" w14:textId="77777777" w:rsidR="008035CA" w:rsidRPr="005E63B0" w:rsidRDefault="008035CA" w:rsidP="00250A34">
            <w:pPr>
              <w:rPr>
                <w:sz w:val="24"/>
                <w:szCs w:val="24"/>
                <w:lang w:val="en-GB"/>
              </w:rPr>
            </w:pPr>
          </w:p>
        </w:tc>
        <w:tc>
          <w:tcPr>
            <w:tcW w:w="5870" w:type="dxa"/>
            <w:shd w:val="clear" w:color="auto" w:fill="F2F2F2" w:themeFill="background1" w:themeFillShade="F2"/>
          </w:tcPr>
          <w:p w14:paraId="4ACF0119" w14:textId="77777777" w:rsidR="008035CA" w:rsidRPr="005E63B0" w:rsidRDefault="008035CA" w:rsidP="00250A34">
            <w:pPr>
              <w:rPr>
                <w:sz w:val="24"/>
                <w:szCs w:val="24"/>
                <w:lang w:val="en-GB"/>
              </w:rPr>
            </w:pPr>
            <w:r w:rsidRPr="005E63B0">
              <w:rPr>
                <w:b/>
                <w:bCs/>
                <w:sz w:val="24"/>
                <w:szCs w:val="24"/>
              </w:rPr>
              <w:t>Additional supporting evidence:</w:t>
            </w:r>
            <w:r w:rsidRPr="005E63B0">
              <w:rPr>
                <w:sz w:val="24"/>
                <w:szCs w:val="24"/>
              </w:rPr>
              <w:t xml:space="preserve"> please upload any other documents, that you have not already uploaded, that you feel are releva</w:t>
            </w:r>
            <w:bookmarkStart w:id="1" w:name="_GoBack"/>
            <w:bookmarkEnd w:id="1"/>
            <w:r w:rsidRPr="005E63B0">
              <w:rPr>
                <w:sz w:val="24"/>
                <w:szCs w:val="24"/>
              </w:rPr>
              <w:t xml:space="preserve">nt to your application and the information you detailed in your Personal Statement. Applicants whose </w:t>
            </w:r>
            <w:bookmarkStart w:id="2" w:name="_Hlk83717080"/>
            <w:r w:rsidRPr="005E63B0">
              <w:rPr>
                <w:sz w:val="24"/>
                <w:szCs w:val="24"/>
              </w:rPr>
              <w:t>circumstances have significantly changed due to the COVID 19 pandemic</w:t>
            </w:r>
            <w:bookmarkEnd w:id="2"/>
            <w:r w:rsidRPr="005E63B0">
              <w:rPr>
                <w:sz w:val="24"/>
                <w:szCs w:val="24"/>
              </w:rPr>
              <w:t xml:space="preserve"> will only be taken into account</w:t>
            </w:r>
            <w:r w:rsidRPr="005E63B0">
              <w:rPr>
                <w:bCs/>
                <w:sz w:val="24"/>
                <w:szCs w:val="24"/>
              </w:rPr>
              <w:t xml:space="preserve"> if you can provide </w:t>
            </w:r>
            <w:r w:rsidRPr="005E63B0">
              <w:rPr>
                <w:sz w:val="24"/>
                <w:szCs w:val="24"/>
                <w:lang w:val="en-GB"/>
              </w:rPr>
              <w:t>financial supporting documentation to show that you have lost substantial income as part of the COVID 19 pandemic. This can be in the form of a recent social welfare statement, proof of job loss or proof of extenuating personal circumstances.</w:t>
            </w:r>
          </w:p>
          <w:p w14:paraId="026A05F6" w14:textId="77777777" w:rsidR="008035CA" w:rsidRPr="005E63B0" w:rsidRDefault="008035CA" w:rsidP="00250A34">
            <w:pPr>
              <w:rPr>
                <w:sz w:val="24"/>
                <w:szCs w:val="24"/>
                <w:lang w:val="en-GB"/>
              </w:rPr>
            </w:pPr>
          </w:p>
        </w:tc>
      </w:tr>
      <w:tr w:rsidR="008035CA" w:rsidRPr="005E63B0" w14:paraId="1C2E89A2" w14:textId="77777777" w:rsidTr="00250A34">
        <w:tc>
          <w:tcPr>
            <w:tcW w:w="10490" w:type="dxa"/>
            <w:gridSpan w:val="2"/>
            <w:shd w:val="clear" w:color="auto" w:fill="F2F2F2" w:themeFill="background1" w:themeFillShade="F2"/>
          </w:tcPr>
          <w:p w14:paraId="3B8663C7" w14:textId="77777777" w:rsidR="008035CA" w:rsidRPr="005E63B0" w:rsidRDefault="008035CA" w:rsidP="00250A34">
            <w:pPr>
              <w:rPr>
                <w:sz w:val="24"/>
                <w:szCs w:val="24"/>
                <w:lang w:val="en-GB"/>
              </w:rPr>
            </w:pPr>
            <w:r w:rsidRPr="005E63B0">
              <w:rPr>
                <w:b/>
                <w:bCs/>
                <w:sz w:val="24"/>
                <w:szCs w:val="24"/>
                <w:lang w:val="en-GB"/>
              </w:rPr>
              <w:t>Declaration:</w:t>
            </w:r>
            <w:r w:rsidRPr="005E63B0">
              <w:rPr>
                <w:sz w:val="24"/>
                <w:szCs w:val="24"/>
                <w:lang w:val="en-GB"/>
              </w:rPr>
              <w:t xml:space="preserve"> Please agree to this statement. If you are found, at a later date, to have provided false information on your application, or not used the monies for the purposes for which it was awarded, you will be required to return the money and will not be eligible for SAF funding in future years.</w:t>
            </w:r>
          </w:p>
          <w:p w14:paraId="2DAE8B9B" w14:textId="77777777" w:rsidR="008035CA" w:rsidRPr="005E63B0" w:rsidRDefault="008035CA" w:rsidP="00250A34">
            <w:pPr>
              <w:rPr>
                <w:sz w:val="24"/>
                <w:szCs w:val="24"/>
                <w:lang w:val="en-GB"/>
              </w:rPr>
            </w:pPr>
          </w:p>
        </w:tc>
      </w:tr>
    </w:tbl>
    <w:p w14:paraId="4062DAE7" w14:textId="77777777" w:rsidR="008035CA" w:rsidRPr="005E63B0" w:rsidRDefault="008035CA" w:rsidP="008035CA">
      <w:pPr>
        <w:rPr>
          <w:sz w:val="24"/>
          <w:szCs w:val="24"/>
          <w:lang w:val="en-GB"/>
        </w:rPr>
      </w:pPr>
    </w:p>
    <w:p w14:paraId="2B749B99" w14:textId="77777777" w:rsidR="008035CA" w:rsidRPr="005E63B0" w:rsidRDefault="008035CA" w:rsidP="008035CA">
      <w:pPr>
        <w:rPr>
          <w:lang w:val="en-IE"/>
        </w:rPr>
      </w:pPr>
    </w:p>
    <w:p w14:paraId="33820198" w14:textId="77777777" w:rsidR="008035CA" w:rsidRPr="005E63B0" w:rsidRDefault="008035CA" w:rsidP="008035CA">
      <w:pPr>
        <w:rPr>
          <w:b/>
          <w:bCs/>
          <w:sz w:val="24"/>
          <w:szCs w:val="24"/>
          <w:lang w:val="en-GB"/>
        </w:rPr>
      </w:pPr>
    </w:p>
    <w:p w14:paraId="1D83E2DC" w14:textId="77777777" w:rsidR="008035CA" w:rsidRPr="00EC5B36" w:rsidRDefault="008035CA" w:rsidP="008035CA">
      <w:pPr>
        <w:pStyle w:val="NoSpacing"/>
        <w:rPr>
          <w:i/>
          <w:iCs/>
          <w:lang w:val="en-GB"/>
        </w:rPr>
      </w:pPr>
      <w:r w:rsidRPr="00EC5B36">
        <w:rPr>
          <w:i/>
          <w:iCs/>
          <w:lang w:val="en-GB"/>
        </w:rPr>
        <w:t xml:space="preserve">FURTHER INFORMATION </w:t>
      </w:r>
    </w:p>
    <w:p w14:paraId="67A2E610" w14:textId="77777777" w:rsidR="008035CA" w:rsidRDefault="00645BE0" w:rsidP="008035CA">
      <w:hyperlink r:id="rId24" w:history="1">
        <w:r w:rsidR="008035CA" w:rsidRPr="00576662">
          <w:rPr>
            <w:color w:val="0563C1"/>
            <w:u w:val="single"/>
            <w:lang w:val="en-GB"/>
          </w:rPr>
          <w:t>https://hea.ie/funding-governance-performance/funding/student-finance/student-assistance-fund/</w:t>
        </w:r>
      </w:hyperlink>
    </w:p>
    <w:p w14:paraId="6F60F356" w14:textId="77777777" w:rsidR="00462AC9" w:rsidRDefault="00462AC9"/>
    <w:sectPr w:rsidR="00462AC9" w:rsidSect="00A031FE">
      <w:pgSz w:w="11900" w:h="16850"/>
      <w:pgMar w:top="700" w:right="46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E398E"/>
    <w:multiLevelType w:val="hybridMultilevel"/>
    <w:tmpl w:val="7F3A5ED8"/>
    <w:lvl w:ilvl="0" w:tplc="1809000B">
      <w:start w:val="1"/>
      <w:numFmt w:val="bullet"/>
      <w:lvlText w:val=""/>
      <w:lvlJc w:val="left"/>
      <w:pPr>
        <w:ind w:left="1100" w:hanging="360"/>
      </w:pPr>
      <w:rPr>
        <w:rFonts w:ascii="Wingdings" w:hAnsi="Wingdings" w:hint="default"/>
      </w:rPr>
    </w:lvl>
    <w:lvl w:ilvl="1" w:tplc="18090003" w:tentative="1">
      <w:start w:val="1"/>
      <w:numFmt w:val="bullet"/>
      <w:lvlText w:val="o"/>
      <w:lvlJc w:val="left"/>
      <w:pPr>
        <w:ind w:left="1820" w:hanging="360"/>
      </w:pPr>
      <w:rPr>
        <w:rFonts w:ascii="Courier New" w:hAnsi="Courier New" w:cs="Courier New" w:hint="default"/>
      </w:rPr>
    </w:lvl>
    <w:lvl w:ilvl="2" w:tplc="18090005" w:tentative="1">
      <w:start w:val="1"/>
      <w:numFmt w:val="bullet"/>
      <w:lvlText w:val=""/>
      <w:lvlJc w:val="left"/>
      <w:pPr>
        <w:ind w:left="2540" w:hanging="360"/>
      </w:pPr>
      <w:rPr>
        <w:rFonts w:ascii="Wingdings" w:hAnsi="Wingdings" w:hint="default"/>
      </w:rPr>
    </w:lvl>
    <w:lvl w:ilvl="3" w:tplc="18090001" w:tentative="1">
      <w:start w:val="1"/>
      <w:numFmt w:val="bullet"/>
      <w:lvlText w:val=""/>
      <w:lvlJc w:val="left"/>
      <w:pPr>
        <w:ind w:left="3260" w:hanging="360"/>
      </w:pPr>
      <w:rPr>
        <w:rFonts w:ascii="Symbol" w:hAnsi="Symbol" w:hint="default"/>
      </w:rPr>
    </w:lvl>
    <w:lvl w:ilvl="4" w:tplc="18090003" w:tentative="1">
      <w:start w:val="1"/>
      <w:numFmt w:val="bullet"/>
      <w:lvlText w:val="o"/>
      <w:lvlJc w:val="left"/>
      <w:pPr>
        <w:ind w:left="3980" w:hanging="360"/>
      </w:pPr>
      <w:rPr>
        <w:rFonts w:ascii="Courier New" w:hAnsi="Courier New" w:cs="Courier New" w:hint="default"/>
      </w:rPr>
    </w:lvl>
    <w:lvl w:ilvl="5" w:tplc="18090005" w:tentative="1">
      <w:start w:val="1"/>
      <w:numFmt w:val="bullet"/>
      <w:lvlText w:val=""/>
      <w:lvlJc w:val="left"/>
      <w:pPr>
        <w:ind w:left="4700" w:hanging="360"/>
      </w:pPr>
      <w:rPr>
        <w:rFonts w:ascii="Wingdings" w:hAnsi="Wingdings" w:hint="default"/>
      </w:rPr>
    </w:lvl>
    <w:lvl w:ilvl="6" w:tplc="18090001" w:tentative="1">
      <w:start w:val="1"/>
      <w:numFmt w:val="bullet"/>
      <w:lvlText w:val=""/>
      <w:lvlJc w:val="left"/>
      <w:pPr>
        <w:ind w:left="5420" w:hanging="360"/>
      </w:pPr>
      <w:rPr>
        <w:rFonts w:ascii="Symbol" w:hAnsi="Symbol" w:hint="default"/>
      </w:rPr>
    </w:lvl>
    <w:lvl w:ilvl="7" w:tplc="18090003" w:tentative="1">
      <w:start w:val="1"/>
      <w:numFmt w:val="bullet"/>
      <w:lvlText w:val="o"/>
      <w:lvlJc w:val="left"/>
      <w:pPr>
        <w:ind w:left="6140" w:hanging="360"/>
      </w:pPr>
      <w:rPr>
        <w:rFonts w:ascii="Courier New" w:hAnsi="Courier New" w:cs="Courier New" w:hint="default"/>
      </w:rPr>
    </w:lvl>
    <w:lvl w:ilvl="8" w:tplc="18090005" w:tentative="1">
      <w:start w:val="1"/>
      <w:numFmt w:val="bullet"/>
      <w:lvlText w:val=""/>
      <w:lvlJc w:val="left"/>
      <w:pPr>
        <w:ind w:left="6860" w:hanging="360"/>
      </w:pPr>
      <w:rPr>
        <w:rFonts w:ascii="Wingdings" w:hAnsi="Wingdings" w:hint="default"/>
      </w:rPr>
    </w:lvl>
  </w:abstractNum>
  <w:abstractNum w:abstractNumId="1" w15:restartNumberingAfterBreak="0">
    <w:nsid w:val="375C0915"/>
    <w:multiLevelType w:val="hybridMultilevel"/>
    <w:tmpl w:val="50B22C60"/>
    <w:lvl w:ilvl="0" w:tplc="CD3C283E">
      <w:numFmt w:val="bullet"/>
      <w:lvlText w:val=""/>
      <w:lvlJc w:val="left"/>
      <w:pPr>
        <w:ind w:left="1071" w:hanging="360"/>
      </w:pPr>
      <w:rPr>
        <w:rFonts w:ascii="Wingdings" w:eastAsia="Wingdings" w:hAnsi="Wingdings" w:cs="Wingdings" w:hint="default"/>
        <w:b w:val="0"/>
        <w:bCs w:val="0"/>
        <w:i w:val="0"/>
        <w:iCs w:val="0"/>
        <w:w w:val="100"/>
        <w:sz w:val="24"/>
        <w:szCs w:val="24"/>
        <w:lang w:val="en-US" w:eastAsia="en-US" w:bidi="ar-SA"/>
      </w:rPr>
    </w:lvl>
    <w:lvl w:ilvl="1" w:tplc="213EA76E">
      <w:numFmt w:val="bullet"/>
      <w:lvlText w:val="•"/>
      <w:lvlJc w:val="left"/>
      <w:pPr>
        <w:ind w:left="2045" w:hanging="360"/>
      </w:pPr>
      <w:rPr>
        <w:rFonts w:hint="default"/>
        <w:lang w:val="en-US" w:eastAsia="en-US" w:bidi="ar-SA"/>
      </w:rPr>
    </w:lvl>
    <w:lvl w:ilvl="2" w:tplc="B80E750C">
      <w:numFmt w:val="bullet"/>
      <w:lvlText w:val="•"/>
      <w:lvlJc w:val="left"/>
      <w:pPr>
        <w:ind w:left="3011" w:hanging="360"/>
      </w:pPr>
      <w:rPr>
        <w:rFonts w:hint="default"/>
        <w:lang w:val="en-US" w:eastAsia="en-US" w:bidi="ar-SA"/>
      </w:rPr>
    </w:lvl>
    <w:lvl w:ilvl="3" w:tplc="D5746C3C">
      <w:numFmt w:val="bullet"/>
      <w:lvlText w:val="•"/>
      <w:lvlJc w:val="left"/>
      <w:pPr>
        <w:ind w:left="3977" w:hanging="360"/>
      </w:pPr>
      <w:rPr>
        <w:rFonts w:hint="default"/>
        <w:lang w:val="en-US" w:eastAsia="en-US" w:bidi="ar-SA"/>
      </w:rPr>
    </w:lvl>
    <w:lvl w:ilvl="4" w:tplc="D5F0E5EA">
      <w:numFmt w:val="bullet"/>
      <w:lvlText w:val="•"/>
      <w:lvlJc w:val="left"/>
      <w:pPr>
        <w:ind w:left="4943" w:hanging="360"/>
      </w:pPr>
      <w:rPr>
        <w:rFonts w:hint="default"/>
        <w:lang w:val="en-US" w:eastAsia="en-US" w:bidi="ar-SA"/>
      </w:rPr>
    </w:lvl>
    <w:lvl w:ilvl="5" w:tplc="019287E2">
      <w:numFmt w:val="bullet"/>
      <w:lvlText w:val="•"/>
      <w:lvlJc w:val="left"/>
      <w:pPr>
        <w:ind w:left="5909" w:hanging="360"/>
      </w:pPr>
      <w:rPr>
        <w:rFonts w:hint="default"/>
        <w:lang w:val="en-US" w:eastAsia="en-US" w:bidi="ar-SA"/>
      </w:rPr>
    </w:lvl>
    <w:lvl w:ilvl="6" w:tplc="8180A634">
      <w:numFmt w:val="bullet"/>
      <w:lvlText w:val="•"/>
      <w:lvlJc w:val="left"/>
      <w:pPr>
        <w:ind w:left="6875" w:hanging="360"/>
      </w:pPr>
      <w:rPr>
        <w:rFonts w:hint="default"/>
        <w:lang w:val="en-US" w:eastAsia="en-US" w:bidi="ar-SA"/>
      </w:rPr>
    </w:lvl>
    <w:lvl w:ilvl="7" w:tplc="9F448CCA">
      <w:numFmt w:val="bullet"/>
      <w:lvlText w:val="•"/>
      <w:lvlJc w:val="left"/>
      <w:pPr>
        <w:ind w:left="7841" w:hanging="360"/>
      </w:pPr>
      <w:rPr>
        <w:rFonts w:hint="default"/>
        <w:lang w:val="en-US" w:eastAsia="en-US" w:bidi="ar-SA"/>
      </w:rPr>
    </w:lvl>
    <w:lvl w:ilvl="8" w:tplc="A6D26360">
      <w:numFmt w:val="bullet"/>
      <w:lvlText w:val="•"/>
      <w:lvlJc w:val="left"/>
      <w:pPr>
        <w:ind w:left="8807" w:hanging="360"/>
      </w:pPr>
      <w:rPr>
        <w:rFonts w:hint="default"/>
        <w:lang w:val="en-US" w:eastAsia="en-US" w:bidi="ar-SA"/>
      </w:rPr>
    </w:lvl>
  </w:abstractNum>
  <w:abstractNum w:abstractNumId="2" w15:restartNumberingAfterBreak="0">
    <w:nsid w:val="520D7666"/>
    <w:multiLevelType w:val="hybridMultilevel"/>
    <w:tmpl w:val="DA5224C4"/>
    <w:lvl w:ilvl="0" w:tplc="EB2A47A6">
      <w:start w:val="1"/>
      <w:numFmt w:val="decimal"/>
      <w:lvlText w:val="%1."/>
      <w:lvlJc w:val="left"/>
      <w:pPr>
        <w:ind w:left="823" w:hanging="360"/>
      </w:pPr>
      <w:rPr>
        <w:rFonts w:ascii="Calibri" w:eastAsia="Calibri" w:hAnsi="Calibri" w:cs="Calibri" w:hint="default"/>
        <w:b/>
        <w:bCs/>
        <w:i w:val="0"/>
        <w:iCs w:val="0"/>
        <w:w w:val="100"/>
        <w:sz w:val="24"/>
        <w:szCs w:val="24"/>
        <w:lang w:val="en-US" w:eastAsia="en-US" w:bidi="ar-SA"/>
      </w:rPr>
    </w:lvl>
    <w:lvl w:ilvl="1" w:tplc="265AD18E">
      <w:numFmt w:val="bullet"/>
      <w:lvlText w:val="•"/>
      <w:lvlJc w:val="left"/>
      <w:pPr>
        <w:ind w:left="1102" w:hanging="360"/>
      </w:pPr>
      <w:rPr>
        <w:rFonts w:hint="default"/>
        <w:lang w:val="en-US" w:eastAsia="en-US" w:bidi="ar-SA"/>
      </w:rPr>
    </w:lvl>
    <w:lvl w:ilvl="2" w:tplc="D51E9AB8">
      <w:numFmt w:val="bullet"/>
      <w:lvlText w:val="•"/>
      <w:lvlJc w:val="left"/>
      <w:pPr>
        <w:ind w:left="1384" w:hanging="360"/>
      </w:pPr>
      <w:rPr>
        <w:rFonts w:hint="default"/>
        <w:lang w:val="en-US" w:eastAsia="en-US" w:bidi="ar-SA"/>
      </w:rPr>
    </w:lvl>
    <w:lvl w:ilvl="3" w:tplc="EC46C942">
      <w:numFmt w:val="bullet"/>
      <w:lvlText w:val="•"/>
      <w:lvlJc w:val="left"/>
      <w:pPr>
        <w:ind w:left="1666" w:hanging="360"/>
      </w:pPr>
      <w:rPr>
        <w:rFonts w:hint="default"/>
        <w:lang w:val="en-US" w:eastAsia="en-US" w:bidi="ar-SA"/>
      </w:rPr>
    </w:lvl>
    <w:lvl w:ilvl="4" w:tplc="9E6AE3B0">
      <w:numFmt w:val="bullet"/>
      <w:lvlText w:val="•"/>
      <w:lvlJc w:val="left"/>
      <w:pPr>
        <w:ind w:left="1949" w:hanging="360"/>
      </w:pPr>
      <w:rPr>
        <w:rFonts w:hint="default"/>
        <w:lang w:val="en-US" w:eastAsia="en-US" w:bidi="ar-SA"/>
      </w:rPr>
    </w:lvl>
    <w:lvl w:ilvl="5" w:tplc="9A4CBC40">
      <w:numFmt w:val="bullet"/>
      <w:lvlText w:val="•"/>
      <w:lvlJc w:val="left"/>
      <w:pPr>
        <w:ind w:left="2231" w:hanging="360"/>
      </w:pPr>
      <w:rPr>
        <w:rFonts w:hint="default"/>
        <w:lang w:val="en-US" w:eastAsia="en-US" w:bidi="ar-SA"/>
      </w:rPr>
    </w:lvl>
    <w:lvl w:ilvl="6" w:tplc="69E4CE34">
      <w:numFmt w:val="bullet"/>
      <w:lvlText w:val="•"/>
      <w:lvlJc w:val="left"/>
      <w:pPr>
        <w:ind w:left="2513" w:hanging="360"/>
      </w:pPr>
      <w:rPr>
        <w:rFonts w:hint="default"/>
        <w:lang w:val="en-US" w:eastAsia="en-US" w:bidi="ar-SA"/>
      </w:rPr>
    </w:lvl>
    <w:lvl w:ilvl="7" w:tplc="298EB4FC">
      <w:numFmt w:val="bullet"/>
      <w:lvlText w:val="•"/>
      <w:lvlJc w:val="left"/>
      <w:pPr>
        <w:ind w:left="2796" w:hanging="360"/>
      </w:pPr>
      <w:rPr>
        <w:rFonts w:hint="default"/>
        <w:lang w:val="en-US" w:eastAsia="en-US" w:bidi="ar-SA"/>
      </w:rPr>
    </w:lvl>
    <w:lvl w:ilvl="8" w:tplc="D5EEB658">
      <w:numFmt w:val="bullet"/>
      <w:lvlText w:val="•"/>
      <w:lvlJc w:val="left"/>
      <w:pPr>
        <w:ind w:left="3078" w:hanging="360"/>
      </w:pPr>
      <w:rPr>
        <w:rFonts w:hint="default"/>
        <w:lang w:val="en-US" w:eastAsia="en-US" w:bidi="ar-SA"/>
      </w:rPr>
    </w:lvl>
  </w:abstractNum>
  <w:abstractNum w:abstractNumId="3" w15:restartNumberingAfterBreak="0">
    <w:nsid w:val="79266681"/>
    <w:multiLevelType w:val="hybridMultilevel"/>
    <w:tmpl w:val="66ECF1B4"/>
    <w:lvl w:ilvl="0" w:tplc="4C20F672">
      <w:numFmt w:val="bullet"/>
      <w:lvlText w:val="•"/>
      <w:lvlJc w:val="left"/>
      <w:pPr>
        <w:ind w:left="105" w:hanging="360"/>
      </w:pPr>
      <w:rPr>
        <w:rFonts w:ascii="Arial" w:eastAsia="Arial" w:hAnsi="Arial" w:cs="Arial" w:hint="default"/>
        <w:w w:val="100"/>
        <w:lang w:val="en-US" w:eastAsia="en-US" w:bidi="ar-SA"/>
      </w:rPr>
    </w:lvl>
    <w:lvl w:ilvl="1" w:tplc="3E9A24EA">
      <w:numFmt w:val="bullet"/>
      <w:lvlText w:val="•"/>
      <w:lvlJc w:val="left"/>
      <w:pPr>
        <w:ind w:left="770" w:hanging="360"/>
      </w:pPr>
      <w:rPr>
        <w:rFonts w:hint="default"/>
        <w:lang w:val="en-US" w:eastAsia="en-US" w:bidi="ar-SA"/>
      </w:rPr>
    </w:lvl>
    <w:lvl w:ilvl="2" w:tplc="7A908934">
      <w:numFmt w:val="bullet"/>
      <w:lvlText w:val="•"/>
      <w:lvlJc w:val="left"/>
      <w:pPr>
        <w:ind w:left="1441" w:hanging="360"/>
      </w:pPr>
      <w:rPr>
        <w:rFonts w:hint="default"/>
        <w:lang w:val="en-US" w:eastAsia="en-US" w:bidi="ar-SA"/>
      </w:rPr>
    </w:lvl>
    <w:lvl w:ilvl="3" w:tplc="0D9A178A">
      <w:numFmt w:val="bullet"/>
      <w:lvlText w:val="•"/>
      <w:lvlJc w:val="left"/>
      <w:pPr>
        <w:ind w:left="2112" w:hanging="360"/>
      </w:pPr>
      <w:rPr>
        <w:rFonts w:hint="default"/>
        <w:lang w:val="en-US" w:eastAsia="en-US" w:bidi="ar-SA"/>
      </w:rPr>
    </w:lvl>
    <w:lvl w:ilvl="4" w:tplc="90128604">
      <w:numFmt w:val="bullet"/>
      <w:lvlText w:val="•"/>
      <w:lvlJc w:val="left"/>
      <w:pPr>
        <w:ind w:left="2782" w:hanging="360"/>
      </w:pPr>
      <w:rPr>
        <w:rFonts w:hint="default"/>
        <w:lang w:val="en-US" w:eastAsia="en-US" w:bidi="ar-SA"/>
      </w:rPr>
    </w:lvl>
    <w:lvl w:ilvl="5" w:tplc="D3C022AC">
      <w:numFmt w:val="bullet"/>
      <w:lvlText w:val="•"/>
      <w:lvlJc w:val="left"/>
      <w:pPr>
        <w:ind w:left="3453" w:hanging="360"/>
      </w:pPr>
      <w:rPr>
        <w:rFonts w:hint="default"/>
        <w:lang w:val="en-US" w:eastAsia="en-US" w:bidi="ar-SA"/>
      </w:rPr>
    </w:lvl>
    <w:lvl w:ilvl="6" w:tplc="8CC0421A">
      <w:numFmt w:val="bullet"/>
      <w:lvlText w:val="•"/>
      <w:lvlJc w:val="left"/>
      <w:pPr>
        <w:ind w:left="4124" w:hanging="360"/>
      </w:pPr>
      <w:rPr>
        <w:rFonts w:hint="default"/>
        <w:lang w:val="en-US" w:eastAsia="en-US" w:bidi="ar-SA"/>
      </w:rPr>
    </w:lvl>
    <w:lvl w:ilvl="7" w:tplc="3D9ABA0A">
      <w:numFmt w:val="bullet"/>
      <w:lvlText w:val="•"/>
      <w:lvlJc w:val="left"/>
      <w:pPr>
        <w:ind w:left="4794" w:hanging="360"/>
      </w:pPr>
      <w:rPr>
        <w:rFonts w:hint="default"/>
        <w:lang w:val="en-US" w:eastAsia="en-US" w:bidi="ar-SA"/>
      </w:rPr>
    </w:lvl>
    <w:lvl w:ilvl="8" w:tplc="A4C6BB1A">
      <w:numFmt w:val="bullet"/>
      <w:lvlText w:val="•"/>
      <w:lvlJc w:val="left"/>
      <w:pPr>
        <w:ind w:left="5465" w:hanging="360"/>
      </w:pPr>
      <w:rPr>
        <w:rFonts w:hint="default"/>
        <w:lang w:val="en-US" w:eastAsia="en-US" w:bidi="ar-S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5CA"/>
    <w:rsid w:val="00462AC9"/>
    <w:rsid w:val="00645BE0"/>
    <w:rsid w:val="00681E64"/>
    <w:rsid w:val="008035CA"/>
    <w:rsid w:val="00962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B73DA"/>
  <w15:chartTrackingRefBased/>
  <w15:docId w15:val="{33FAA085-F244-416B-B4E0-8CED8235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035CA"/>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1"/>
    <w:qFormat/>
    <w:rsid w:val="008035CA"/>
    <w:pPr>
      <w:ind w:left="35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035CA"/>
    <w:rPr>
      <w:rFonts w:ascii="Calibri" w:eastAsia="Calibri" w:hAnsi="Calibri" w:cs="Calibri"/>
      <w:b/>
      <w:bCs/>
      <w:sz w:val="28"/>
      <w:szCs w:val="28"/>
      <w:lang w:val="en-US"/>
    </w:rPr>
  </w:style>
  <w:style w:type="paragraph" w:styleId="BodyText">
    <w:name w:val="Body Text"/>
    <w:basedOn w:val="Normal"/>
    <w:link w:val="BodyTextChar"/>
    <w:uiPriority w:val="1"/>
    <w:qFormat/>
    <w:rsid w:val="008035CA"/>
    <w:rPr>
      <w:sz w:val="24"/>
      <w:szCs w:val="24"/>
    </w:rPr>
  </w:style>
  <w:style w:type="character" w:customStyle="1" w:styleId="BodyTextChar">
    <w:name w:val="Body Text Char"/>
    <w:basedOn w:val="DefaultParagraphFont"/>
    <w:link w:val="BodyText"/>
    <w:uiPriority w:val="1"/>
    <w:rsid w:val="008035CA"/>
    <w:rPr>
      <w:rFonts w:ascii="Calibri" w:eastAsia="Calibri" w:hAnsi="Calibri" w:cs="Calibri"/>
      <w:sz w:val="24"/>
      <w:szCs w:val="24"/>
      <w:lang w:val="en-US"/>
    </w:rPr>
  </w:style>
  <w:style w:type="paragraph" w:styleId="ListParagraph">
    <w:name w:val="List Paragraph"/>
    <w:basedOn w:val="Normal"/>
    <w:uiPriority w:val="1"/>
    <w:qFormat/>
    <w:rsid w:val="008035CA"/>
    <w:pPr>
      <w:spacing w:before="52"/>
      <w:ind w:left="1071" w:hanging="361"/>
    </w:pPr>
  </w:style>
  <w:style w:type="paragraph" w:customStyle="1" w:styleId="TableParagraph">
    <w:name w:val="Table Paragraph"/>
    <w:basedOn w:val="Normal"/>
    <w:uiPriority w:val="1"/>
    <w:qFormat/>
    <w:rsid w:val="008035CA"/>
  </w:style>
  <w:style w:type="character" w:styleId="Hyperlink">
    <w:name w:val="Hyperlink"/>
    <w:basedOn w:val="DefaultParagraphFont"/>
    <w:uiPriority w:val="99"/>
    <w:semiHidden/>
    <w:unhideWhenUsed/>
    <w:rsid w:val="008035CA"/>
    <w:rPr>
      <w:color w:val="0000FF"/>
      <w:u w:val="single"/>
    </w:rPr>
  </w:style>
  <w:style w:type="table" w:customStyle="1" w:styleId="TableGrid1">
    <w:name w:val="Table Grid1"/>
    <w:basedOn w:val="TableNormal"/>
    <w:next w:val="TableGrid"/>
    <w:uiPriority w:val="39"/>
    <w:rsid w:val="008035CA"/>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35CA"/>
    <w:pPr>
      <w:widowControl w:val="0"/>
      <w:autoSpaceDE w:val="0"/>
      <w:autoSpaceDN w:val="0"/>
      <w:spacing w:after="0" w:line="240" w:lineRule="auto"/>
    </w:pPr>
    <w:rPr>
      <w:rFonts w:ascii="Calibri" w:eastAsia="Calibri" w:hAnsi="Calibri" w:cs="Calibri"/>
      <w:lang w:val="en-IE"/>
    </w:rPr>
  </w:style>
  <w:style w:type="table" w:styleId="TableGrid">
    <w:name w:val="Table Grid"/>
    <w:basedOn w:val="TableNormal"/>
    <w:uiPriority w:val="39"/>
    <w:rsid w:val="00803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ie/policy/access-policy/national-access-plan-2022-2028/" TargetMode="External"/><Relationship Id="rId13" Type="http://schemas.openxmlformats.org/officeDocument/2006/relationships/hyperlink" Target="https://www.revenue.ie/en/online-services/services/manage-your-record/view-your-statement-of-liability.aspx" TargetMode="External"/><Relationship Id="rId18" Type="http://schemas.openxmlformats.org/officeDocument/2006/relationships/hyperlink" Target="https://www.revenue.ie/en/online-services/services/manage-your-record/view-your-statement-of-liability.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revenue.ie/en/online-services/services/manage-your-record/view-your-statement-of-liability.aspx" TargetMode="External"/><Relationship Id="rId7" Type="http://schemas.openxmlformats.org/officeDocument/2006/relationships/webSettings" Target="webSettings.xml"/><Relationship Id="rId12" Type="http://schemas.openxmlformats.org/officeDocument/2006/relationships/hyperlink" Target="https://www.revenue.ie/en/online-services/services/manage-your-record/view-your-statement-of-liability.aspx" TargetMode="External"/><Relationship Id="rId17" Type="http://schemas.openxmlformats.org/officeDocument/2006/relationships/hyperlink" Target="https://www.revenue.ie/en/online-services/services/manage-your-record/view-your-statement-of-liability.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evenue.ie/en/online-services/services/manage-your-record/view-your-statement-of-liability.aspx" TargetMode="External"/><Relationship Id="rId20" Type="http://schemas.openxmlformats.org/officeDocument/2006/relationships/hyperlink" Target="https://www.revenue.ie/en/online-services/services/manage-your-record/view-your-statement-of-liability.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venue.ie/en/online-services/services/manage-your-record/view-your-statement-of-liability.aspx" TargetMode="External"/><Relationship Id="rId24" Type="http://schemas.openxmlformats.org/officeDocument/2006/relationships/hyperlink" Target="https://hea.ie/funding-governance-performance/funding/student-finance/student-assistance-fund/" TargetMode="External"/><Relationship Id="rId5" Type="http://schemas.openxmlformats.org/officeDocument/2006/relationships/styles" Target="styles.xml"/><Relationship Id="rId15" Type="http://schemas.openxmlformats.org/officeDocument/2006/relationships/hyperlink" Target="https://www.revenue.ie/en/online-services/services/manage-your-record/view-your-statement-of-liability.aspx" TargetMode="External"/><Relationship Id="rId23" Type="http://schemas.openxmlformats.org/officeDocument/2006/relationships/hyperlink" Target="https://services.mywelfare.ie/en/topics/statements-and-refunds/payment-statement/" TargetMode="External"/><Relationship Id="rId10" Type="http://schemas.openxmlformats.org/officeDocument/2006/relationships/hyperlink" Target="https://www.revenue.ie/en/online-services/services/manage-your-record/view-your-statement-of-liability.aspx" TargetMode="External"/><Relationship Id="rId19" Type="http://schemas.openxmlformats.org/officeDocument/2006/relationships/hyperlink" Target="https://www.revenue.ie/en/online-services/services/manage-your-record/view-your-statement-of-liability.aspx" TargetMode="External"/><Relationship Id="rId4" Type="http://schemas.openxmlformats.org/officeDocument/2006/relationships/numbering" Target="numbering.xml"/><Relationship Id="rId9" Type="http://schemas.openxmlformats.org/officeDocument/2006/relationships/hyperlink" Target="https://www.revenue.ie/en/online-services/services/manage-your-record/view-your-statement-of-liability.aspx" TargetMode="External"/><Relationship Id="rId14" Type="http://schemas.openxmlformats.org/officeDocument/2006/relationships/hyperlink" Target="https://www.revenue.ie/en/online-services/services/manage-your-record/view-your-statement-of-liability.aspx" TargetMode="External"/><Relationship Id="rId22" Type="http://schemas.openxmlformats.org/officeDocument/2006/relationships/hyperlink" Target="https://services.mywelfare.ie/en/topics/statements-and-refu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0FA4533C3B4C42A8C33F494985686B" ma:contentTypeVersion="18" ma:contentTypeDescription="Create a new document." ma:contentTypeScope="" ma:versionID="cce8bd2be07a816b64a082fa32114543">
  <xsd:schema xmlns:xsd="http://www.w3.org/2001/XMLSchema" xmlns:xs="http://www.w3.org/2001/XMLSchema" xmlns:p="http://schemas.microsoft.com/office/2006/metadata/properties" xmlns:ns3="13c79fc8-d3d8-4644-9536-4f350e06cb3c" xmlns:ns4="05509711-de55-4036-b0a7-a2d022085775" targetNamespace="http://schemas.microsoft.com/office/2006/metadata/properties" ma:root="true" ma:fieldsID="e1eb53539d997096de618ff28fa17454" ns3:_="" ns4:_="">
    <xsd:import namespace="13c79fc8-d3d8-4644-9536-4f350e06cb3c"/>
    <xsd:import namespace="05509711-de55-4036-b0a7-a2d02208577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ObjectDetectorVersions" minOccurs="0"/>
                <xsd:element ref="ns4:MediaService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79fc8-d3d8-4644-9536-4f350e06cb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509711-de55-4036-b0a7-a2d02208577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5509711-de55-4036-b0a7-a2d022085775" xsi:nil="true"/>
  </documentManagement>
</p:properties>
</file>

<file path=customXml/itemProps1.xml><?xml version="1.0" encoding="utf-8"?>
<ds:datastoreItem xmlns:ds="http://schemas.openxmlformats.org/officeDocument/2006/customXml" ds:itemID="{D0B4B306-AB1A-4ACE-B809-B7B4B54BC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79fc8-d3d8-4644-9536-4f350e06cb3c"/>
    <ds:schemaRef ds:uri="05509711-de55-4036-b0a7-a2d0220857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BB21DB-7B78-4370-8A4B-1A41A43C22A0}">
  <ds:schemaRefs>
    <ds:schemaRef ds:uri="http://schemas.microsoft.com/sharepoint/v3/contenttype/forms"/>
  </ds:schemaRefs>
</ds:datastoreItem>
</file>

<file path=customXml/itemProps3.xml><?xml version="1.0" encoding="utf-8"?>
<ds:datastoreItem xmlns:ds="http://schemas.openxmlformats.org/officeDocument/2006/customXml" ds:itemID="{8BDCEF39-7D6F-472B-86C3-E4DD7119C957}">
  <ds:schemaRefs>
    <ds:schemaRef ds:uri="05509711-de55-4036-b0a7-a2d022085775"/>
    <ds:schemaRef ds:uri="http://purl.org/dc/dcmitype/"/>
    <ds:schemaRef ds:uri="http://www.w3.org/XML/1998/namespace"/>
    <ds:schemaRef ds:uri="http://schemas.microsoft.com/office/2006/documentManagement/types"/>
    <ds:schemaRef ds:uri="13c79fc8-d3d8-4644-9536-4f350e06cb3c"/>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1817</Words>
  <Characters>10362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TU Dublin</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Marie Curtis</dc:creator>
  <cp:keywords/>
  <dc:description/>
  <cp:lastModifiedBy>Mags Nicholl</cp:lastModifiedBy>
  <cp:revision>2</cp:revision>
  <dcterms:created xsi:type="dcterms:W3CDTF">2024-06-11T09:21:00Z</dcterms:created>
  <dcterms:modified xsi:type="dcterms:W3CDTF">2024-06-11T09:21:00Z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0x010100140FA4533C3B4C42A8C33F494985686B</vt:lpwstr>
  </property>
</Properties>
</file>