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590" w:rsidRPr="00817AEE" w:rsidRDefault="00DE6590" w:rsidP="00DE6590">
      <w:pPr>
        <w:pStyle w:val="Heading1"/>
        <w:jc w:val="center"/>
        <w:rPr>
          <w:rFonts w:ascii="Arial" w:hAnsi="Arial" w:cs="Arial"/>
          <w:sz w:val="22"/>
          <w:szCs w:val="22"/>
        </w:rPr>
      </w:pPr>
    </w:p>
    <w:p w:rsidR="00DE6590" w:rsidRDefault="00DE6590" w:rsidP="00DE6590">
      <w:pPr>
        <w:jc w:val="center"/>
        <w:rPr>
          <w:rFonts w:ascii="Arial" w:hAnsi="Arial" w:cs="Arial"/>
          <w:b/>
          <w:sz w:val="22"/>
          <w:szCs w:val="22"/>
        </w:rPr>
      </w:pPr>
    </w:p>
    <w:p w:rsidR="00DE6590" w:rsidRDefault="00DE6590" w:rsidP="00DE6590">
      <w:pPr>
        <w:jc w:val="center"/>
        <w:rPr>
          <w:rFonts w:ascii="Arial" w:hAnsi="Arial" w:cs="Arial"/>
          <w:b/>
          <w:sz w:val="22"/>
          <w:szCs w:val="22"/>
        </w:rPr>
      </w:pPr>
    </w:p>
    <w:p w:rsidR="00DE6590" w:rsidRPr="0001107F" w:rsidRDefault="00DE6590" w:rsidP="00DE6590">
      <w:pPr>
        <w:jc w:val="center"/>
        <w:rPr>
          <w:rFonts w:ascii="Arial" w:hAnsi="Arial" w:cs="Arial"/>
          <w:b/>
          <w:sz w:val="22"/>
          <w:szCs w:val="22"/>
        </w:rPr>
      </w:pPr>
    </w:p>
    <w:p w:rsidR="00DE6590" w:rsidRPr="00D636D5" w:rsidRDefault="006349A9" w:rsidP="00DE6590">
      <w:pPr>
        <w:jc w:val="center"/>
        <w:rPr>
          <w:rFonts w:ascii="Arial" w:hAnsi="Arial" w:cs="Arial"/>
          <w:b/>
          <w:sz w:val="28"/>
          <w:szCs w:val="28"/>
        </w:rPr>
      </w:pPr>
      <w:r>
        <w:rPr>
          <w:rFonts w:ascii="Arial" w:hAnsi="Arial" w:cs="Arial"/>
          <w:b/>
          <w:sz w:val="28"/>
          <w:szCs w:val="28"/>
        </w:rPr>
        <w:t>MEMORANDU</w:t>
      </w:r>
      <w:r w:rsidR="00C672AC">
        <w:rPr>
          <w:rFonts w:ascii="Arial" w:hAnsi="Arial" w:cs="Arial"/>
          <w:b/>
          <w:sz w:val="28"/>
          <w:szCs w:val="28"/>
        </w:rPr>
        <w:t>M OF AGREEMENT</w:t>
      </w:r>
    </w:p>
    <w:p w:rsidR="00DE6590" w:rsidRDefault="00DE6590" w:rsidP="00DE6590">
      <w:pPr>
        <w:jc w:val="center"/>
        <w:rPr>
          <w:rFonts w:ascii="Arial" w:hAnsi="Arial" w:cs="Arial"/>
          <w:b/>
          <w:sz w:val="28"/>
          <w:szCs w:val="28"/>
        </w:rPr>
      </w:pPr>
    </w:p>
    <w:p w:rsidR="00DE6590" w:rsidRPr="00D636D5" w:rsidRDefault="00DE6590" w:rsidP="00DE6590">
      <w:pPr>
        <w:jc w:val="center"/>
        <w:rPr>
          <w:rFonts w:ascii="Arial" w:hAnsi="Arial" w:cs="Arial"/>
          <w:b/>
          <w:sz w:val="28"/>
          <w:szCs w:val="28"/>
        </w:rPr>
      </w:pPr>
      <w:r w:rsidRPr="00D636D5">
        <w:rPr>
          <w:rFonts w:ascii="Arial" w:hAnsi="Arial" w:cs="Arial"/>
          <w:b/>
          <w:sz w:val="28"/>
          <w:szCs w:val="28"/>
        </w:rPr>
        <w:t>between</w:t>
      </w:r>
    </w:p>
    <w:p w:rsidR="00DE6590" w:rsidRPr="00D636D5" w:rsidRDefault="00DE6590" w:rsidP="00DE6590">
      <w:pPr>
        <w:jc w:val="center"/>
        <w:rPr>
          <w:rFonts w:ascii="Arial" w:hAnsi="Arial" w:cs="Arial"/>
          <w:b/>
          <w:sz w:val="28"/>
          <w:szCs w:val="28"/>
        </w:rPr>
      </w:pPr>
    </w:p>
    <w:p w:rsidR="00DE6590" w:rsidRPr="00D636D5" w:rsidRDefault="007C796B" w:rsidP="00DE6590">
      <w:pPr>
        <w:jc w:val="center"/>
        <w:rPr>
          <w:rFonts w:ascii="Arial" w:hAnsi="Arial" w:cs="Arial"/>
          <w:b/>
          <w:sz w:val="28"/>
          <w:szCs w:val="28"/>
        </w:rPr>
      </w:pPr>
      <w:r>
        <w:rPr>
          <w:rFonts w:ascii="Arial" w:hAnsi="Arial" w:cs="Arial"/>
          <w:b/>
          <w:sz w:val="28"/>
          <w:szCs w:val="28"/>
        </w:rPr>
        <w:t>TECHNOLOGICAL UNIVERSITY DUBLIN</w:t>
      </w:r>
      <w:r w:rsidR="00DE6590" w:rsidRPr="00D636D5">
        <w:rPr>
          <w:rFonts w:ascii="Arial" w:hAnsi="Arial" w:cs="Arial"/>
          <w:b/>
          <w:sz w:val="28"/>
          <w:szCs w:val="28"/>
        </w:rPr>
        <w:t xml:space="preserve"> </w:t>
      </w:r>
    </w:p>
    <w:p w:rsidR="00DE6590" w:rsidRPr="00D636D5" w:rsidRDefault="00DE6590" w:rsidP="00DE6590">
      <w:pPr>
        <w:jc w:val="center"/>
        <w:rPr>
          <w:rFonts w:ascii="Arial" w:hAnsi="Arial" w:cs="Arial"/>
          <w:b/>
          <w:sz w:val="28"/>
          <w:szCs w:val="28"/>
        </w:rPr>
      </w:pPr>
    </w:p>
    <w:p w:rsidR="00DE6590" w:rsidRDefault="00973215" w:rsidP="00DE6590">
      <w:pPr>
        <w:jc w:val="center"/>
        <w:rPr>
          <w:rFonts w:ascii="Arial" w:hAnsi="Arial" w:cs="Arial"/>
          <w:b/>
          <w:sz w:val="28"/>
          <w:szCs w:val="28"/>
        </w:rPr>
      </w:pPr>
      <w:r w:rsidRPr="00D636D5">
        <w:rPr>
          <w:rFonts w:ascii="Arial" w:hAnsi="Arial" w:cs="Arial"/>
          <w:b/>
          <w:sz w:val="28"/>
          <w:szCs w:val="28"/>
        </w:rPr>
        <w:t>A</w:t>
      </w:r>
      <w:r w:rsidR="00DE6590" w:rsidRPr="00D636D5">
        <w:rPr>
          <w:rFonts w:ascii="Arial" w:hAnsi="Arial" w:cs="Arial"/>
          <w:b/>
          <w:sz w:val="28"/>
          <w:szCs w:val="28"/>
        </w:rPr>
        <w:t>nd</w:t>
      </w:r>
    </w:p>
    <w:p w:rsidR="00973215" w:rsidRDefault="00973215" w:rsidP="00DE6590">
      <w:pPr>
        <w:jc w:val="center"/>
        <w:rPr>
          <w:rFonts w:ascii="Arial" w:hAnsi="Arial" w:cs="Arial"/>
          <w:b/>
          <w:sz w:val="28"/>
          <w:szCs w:val="28"/>
        </w:rPr>
      </w:pPr>
    </w:p>
    <w:p w:rsidR="00415DCE" w:rsidRDefault="007C796B" w:rsidP="00DE6590">
      <w:pPr>
        <w:jc w:val="center"/>
        <w:rPr>
          <w:rFonts w:ascii="Arial" w:hAnsi="Arial" w:cs="Arial"/>
          <w:b/>
          <w:sz w:val="28"/>
          <w:szCs w:val="28"/>
        </w:rPr>
      </w:pPr>
      <w:r>
        <w:rPr>
          <w:rFonts w:ascii="Arial" w:hAnsi="Arial" w:cs="Arial"/>
          <w:b/>
          <w:sz w:val="28"/>
          <w:szCs w:val="28"/>
        </w:rPr>
        <w:t>XXX</w:t>
      </w:r>
    </w:p>
    <w:p w:rsidR="00DE6590" w:rsidRPr="00D636D5" w:rsidRDefault="00DE6590" w:rsidP="00DE6590">
      <w:pPr>
        <w:jc w:val="center"/>
        <w:rPr>
          <w:rFonts w:ascii="Arial" w:hAnsi="Arial" w:cs="Arial"/>
          <w:b/>
          <w:sz w:val="28"/>
          <w:szCs w:val="28"/>
        </w:rPr>
      </w:pPr>
    </w:p>
    <w:p w:rsidR="00DE6590" w:rsidRPr="00973215" w:rsidRDefault="00DE6590" w:rsidP="00DE6590">
      <w:pPr>
        <w:jc w:val="center"/>
        <w:rPr>
          <w:rFonts w:ascii="Arial" w:hAnsi="Arial" w:cs="Arial"/>
          <w:b/>
          <w:sz w:val="28"/>
          <w:szCs w:val="28"/>
        </w:rPr>
      </w:pPr>
      <w:r w:rsidRPr="00973215">
        <w:rPr>
          <w:rFonts w:ascii="Arial" w:hAnsi="Arial" w:cs="Arial"/>
          <w:b/>
          <w:sz w:val="28"/>
          <w:szCs w:val="28"/>
        </w:rPr>
        <w:t>___________________</w:t>
      </w:r>
    </w:p>
    <w:p w:rsidR="00DE6590" w:rsidRPr="0001107F" w:rsidRDefault="00DE6590" w:rsidP="00DE6590">
      <w:pPr>
        <w:rPr>
          <w:rFonts w:ascii="Arial" w:hAnsi="Arial" w:cs="Arial"/>
          <w:sz w:val="22"/>
          <w:szCs w:val="22"/>
        </w:rPr>
      </w:pPr>
    </w:p>
    <w:p w:rsidR="00DE6590" w:rsidRPr="0001107F" w:rsidRDefault="00DE6590" w:rsidP="00DE6590">
      <w:pPr>
        <w:rPr>
          <w:rFonts w:ascii="Arial" w:hAnsi="Arial" w:cs="Arial"/>
          <w:sz w:val="22"/>
          <w:szCs w:val="22"/>
        </w:rPr>
      </w:pPr>
    </w:p>
    <w:p w:rsidR="00DE6590" w:rsidRPr="0001107F" w:rsidRDefault="00DE6590" w:rsidP="00DE6590">
      <w:pPr>
        <w:rPr>
          <w:rFonts w:ascii="Arial" w:hAnsi="Arial" w:cs="Arial"/>
          <w:b/>
          <w:sz w:val="22"/>
          <w:szCs w:val="22"/>
        </w:rPr>
      </w:pPr>
    </w:p>
    <w:p w:rsidR="00DE6590" w:rsidRPr="0001107F" w:rsidRDefault="00DE6590" w:rsidP="00DE6590">
      <w:pPr>
        <w:rPr>
          <w:rFonts w:ascii="Arial" w:hAnsi="Arial" w:cs="Arial"/>
          <w:b/>
          <w:sz w:val="22"/>
          <w:szCs w:val="22"/>
        </w:rPr>
      </w:pPr>
      <w:r w:rsidRPr="0001107F">
        <w:rPr>
          <w:rFonts w:ascii="Arial" w:hAnsi="Arial" w:cs="Arial"/>
          <w:b/>
          <w:sz w:val="22"/>
          <w:szCs w:val="22"/>
        </w:rPr>
        <w:t>THE PARTIES</w:t>
      </w:r>
    </w:p>
    <w:p w:rsidR="00DE6590" w:rsidRPr="0001107F" w:rsidRDefault="00DE6590" w:rsidP="00DE6590">
      <w:pPr>
        <w:rPr>
          <w:rFonts w:ascii="Arial" w:hAnsi="Arial" w:cs="Arial"/>
          <w:b/>
          <w:sz w:val="22"/>
          <w:szCs w:val="22"/>
        </w:rPr>
      </w:pPr>
    </w:p>
    <w:p w:rsidR="00DE6590" w:rsidRDefault="007C796B" w:rsidP="00DE6590">
      <w:pPr>
        <w:ind w:left="1440" w:hanging="1440"/>
        <w:rPr>
          <w:rFonts w:ascii="Arial" w:hAnsi="Arial" w:cs="Arial"/>
          <w:b/>
          <w:sz w:val="22"/>
          <w:szCs w:val="22"/>
        </w:rPr>
      </w:pPr>
      <w:r>
        <w:rPr>
          <w:rFonts w:ascii="Arial" w:hAnsi="Arial" w:cs="Arial"/>
          <w:b/>
          <w:sz w:val="22"/>
          <w:szCs w:val="22"/>
        </w:rPr>
        <w:t>Technological University Dublin</w:t>
      </w:r>
    </w:p>
    <w:p w:rsidR="00DE6590" w:rsidRPr="006349A9" w:rsidRDefault="00DE6590" w:rsidP="00DE6590">
      <w:pPr>
        <w:rPr>
          <w:rFonts w:ascii="Arial" w:hAnsi="Arial" w:cs="Arial"/>
          <w:b/>
          <w:sz w:val="22"/>
          <w:szCs w:val="22"/>
        </w:rPr>
      </w:pPr>
    </w:p>
    <w:p w:rsidR="00DE6590" w:rsidRPr="006349A9" w:rsidRDefault="00DE6590" w:rsidP="00DE6590">
      <w:pPr>
        <w:rPr>
          <w:rFonts w:ascii="Arial" w:hAnsi="Arial" w:cs="Arial"/>
          <w:sz w:val="22"/>
          <w:szCs w:val="22"/>
        </w:rPr>
      </w:pPr>
      <w:r w:rsidRPr="006349A9">
        <w:rPr>
          <w:rFonts w:ascii="Arial" w:hAnsi="Arial" w:cs="Arial"/>
          <w:b/>
          <w:sz w:val="22"/>
          <w:szCs w:val="22"/>
        </w:rPr>
        <w:t>Address:</w:t>
      </w:r>
      <w:r w:rsidRPr="006349A9">
        <w:rPr>
          <w:rFonts w:ascii="Arial" w:hAnsi="Arial" w:cs="Arial"/>
          <w:b/>
          <w:sz w:val="22"/>
          <w:szCs w:val="22"/>
        </w:rPr>
        <w:tab/>
      </w:r>
      <w:r w:rsidRPr="006349A9">
        <w:rPr>
          <w:rFonts w:ascii="Arial" w:hAnsi="Arial" w:cs="Arial"/>
          <w:sz w:val="22"/>
          <w:szCs w:val="22"/>
        </w:rPr>
        <w:t>President’s Office</w:t>
      </w:r>
    </w:p>
    <w:p w:rsidR="00DE6590" w:rsidRPr="006349A9" w:rsidRDefault="007C796B" w:rsidP="00DE6590">
      <w:pPr>
        <w:ind w:left="720" w:firstLine="720"/>
        <w:rPr>
          <w:rFonts w:ascii="Arial" w:hAnsi="Arial" w:cs="Arial"/>
          <w:sz w:val="22"/>
          <w:szCs w:val="22"/>
        </w:rPr>
      </w:pPr>
      <w:r w:rsidRPr="006349A9">
        <w:rPr>
          <w:rFonts w:ascii="Arial" w:hAnsi="Arial" w:cs="Arial"/>
          <w:sz w:val="22"/>
          <w:szCs w:val="22"/>
        </w:rPr>
        <w:t>Technological University Dublin</w:t>
      </w:r>
    </w:p>
    <w:p w:rsidR="006349A9" w:rsidRPr="006349A9" w:rsidRDefault="006349A9" w:rsidP="006349A9">
      <w:pPr>
        <w:ind w:left="720" w:firstLine="720"/>
        <w:rPr>
          <w:rFonts w:ascii="Arial" w:hAnsi="Arial" w:cs="Arial"/>
          <w:sz w:val="22"/>
          <w:szCs w:val="22"/>
        </w:rPr>
      </w:pPr>
      <w:r w:rsidRPr="006349A9">
        <w:rPr>
          <w:rFonts w:ascii="Arial" w:hAnsi="Arial" w:cs="Arial"/>
          <w:sz w:val="22"/>
          <w:szCs w:val="22"/>
        </w:rPr>
        <w:t>Grangegorman Lower</w:t>
      </w:r>
    </w:p>
    <w:p w:rsidR="006349A9" w:rsidRPr="006349A9" w:rsidRDefault="006349A9" w:rsidP="006349A9">
      <w:pPr>
        <w:ind w:left="720" w:firstLine="720"/>
        <w:rPr>
          <w:rFonts w:ascii="Arial" w:hAnsi="Arial" w:cs="Arial"/>
          <w:sz w:val="22"/>
          <w:szCs w:val="22"/>
        </w:rPr>
      </w:pPr>
      <w:r w:rsidRPr="006349A9">
        <w:rPr>
          <w:rFonts w:ascii="Arial" w:hAnsi="Arial" w:cs="Arial"/>
          <w:sz w:val="22"/>
          <w:szCs w:val="22"/>
        </w:rPr>
        <w:t>Dublin 7, D07 H6K8</w:t>
      </w:r>
    </w:p>
    <w:p w:rsidR="00DE6590" w:rsidRPr="006349A9" w:rsidRDefault="006349A9" w:rsidP="00DE6590">
      <w:pPr>
        <w:ind w:left="720" w:firstLine="720"/>
        <w:rPr>
          <w:rFonts w:ascii="Arial" w:hAnsi="Arial" w:cs="Arial"/>
          <w:sz w:val="22"/>
          <w:szCs w:val="22"/>
        </w:rPr>
      </w:pPr>
      <w:r w:rsidRPr="006349A9">
        <w:rPr>
          <w:rFonts w:ascii="Arial" w:hAnsi="Arial" w:cs="Arial"/>
          <w:sz w:val="22"/>
          <w:szCs w:val="22"/>
        </w:rPr>
        <w:t>Ireland</w:t>
      </w:r>
    </w:p>
    <w:p w:rsidR="00DE6590" w:rsidRPr="006349A9" w:rsidRDefault="00DE6590" w:rsidP="00DE6590">
      <w:pPr>
        <w:rPr>
          <w:rFonts w:ascii="Arial" w:hAnsi="Arial" w:cs="Arial"/>
          <w:b/>
          <w:sz w:val="22"/>
          <w:szCs w:val="22"/>
        </w:rPr>
      </w:pPr>
      <w:r w:rsidRPr="006349A9">
        <w:rPr>
          <w:rFonts w:ascii="Arial" w:hAnsi="Arial" w:cs="Arial"/>
          <w:sz w:val="22"/>
          <w:szCs w:val="22"/>
        </w:rPr>
        <w:tab/>
      </w:r>
      <w:r w:rsidRPr="006349A9">
        <w:rPr>
          <w:rFonts w:ascii="Arial" w:hAnsi="Arial" w:cs="Arial"/>
          <w:sz w:val="22"/>
          <w:szCs w:val="22"/>
        </w:rPr>
        <w:tab/>
      </w:r>
    </w:p>
    <w:p w:rsidR="00DE6590" w:rsidRDefault="00DE6590" w:rsidP="00DE6590">
      <w:pPr>
        <w:rPr>
          <w:rFonts w:ascii="Arial" w:hAnsi="Arial" w:cs="Arial"/>
          <w:b/>
          <w:sz w:val="22"/>
          <w:szCs w:val="22"/>
        </w:rPr>
      </w:pPr>
    </w:p>
    <w:p w:rsidR="00DE6590" w:rsidRPr="00973215" w:rsidRDefault="007C796B" w:rsidP="00DE6590">
      <w:pPr>
        <w:rPr>
          <w:rFonts w:ascii="Arial" w:hAnsi="Arial" w:cs="Arial"/>
          <w:b/>
          <w:sz w:val="22"/>
          <w:szCs w:val="22"/>
        </w:rPr>
      </w:pPr>
      <w:r w:rsidRPr="007C796B">
        <w:rPr>
          <w:b/>
          <w:highlight w:val="yellow"/>
        </w:rPr>
        <w:t>XXX</w:t>
      </w:r>
    </w:p>
    <w:p w:rsidR="00973215" w:rsidRDefault="00973215" w:rsidP="00DE6590">
      <w:pPr>
        <w:rPr>
          <w:rFonts w:ascii="Arial" w:hAnsi="Arial" w:cs="Arial"/>
          <w:b/>
          <w:sz w:val="22"/>
          <w:szCs w:val="22"/>
        </w:rPr>
      </w:pPr>
    </w:p>
    <w:p w:rsidR="007E279E" w:rsidRPr="00DB770D" w:rsidRDefault="007C796B" w:rsidP="007C796B">
      <w:pPr>
        <w:rPr>
          <w:rFonts w:ascii="Arial" w:hAnsi="Arial" w:cs="Arial"/>
          <w:sz w:val="22"/>
          <w:szCs w:val="22"/>
        </w:rPr>
      </w:pPr>
      <w:r>
        <w:rPr>
          <w:rFonts w:ascii="Arial" w:hAnsi="Arial" w:cs="Arial"/>
          <w:b/>
          <w:sz w:val="22"/>
          <w:szCs w:val="22"/>
        </w:rPr>
        <w:t>Address:</w:t>
      </w:r>
    </w:p>
    <w:p w:rsidR="00DE6590" w:rsidRDefault="00DE6590" w:rsidP="00DE6590">
      <w:pPr>
        <w:rPr>
          <w:rFonts w:ascii="Arial" w:hAnsi="Arial" w:cs="Arial"/>
          <w:sz w:val="22"/>
          <w:szCs w:val="22"/>
        </w:rPr>
      </w:pPr>
    </w:p>
    <w:p w:rsidR="008A52CA" w:rsidRDefault="008A52CA" w:rsidP="00DE6590">
      <w:pPr>
        <w:rPr>
          <w:rFonts w:ascii="Arial" w:hAnsi="Arial" w:cs="Arial"/>
          <w:sz w:val="22"/>
          <w:szCs w:val="22"/>
        </w:rPr>
      </w:pPr>
    </w:p>
    <w:p w:rsidR="008A52CA" w:rsidRDefault="008A52CA" w:rsidP="00DE6590">
      <w:pPr>
        <w:rPr>
          <w:rFonts w:ascii="Arial" w:hAnsi="Arial" w:cs="Arial"/>
          <w:sz w:val="22"/>
          <w:szCs w:val="22"/>
        </w:rPr>
      </w:pPr>
    </w:p>
    <w:p w:rsidR="008A52CA" w:rsidRPr="00D636D5" w:rsidRDefault="008A52CA" w:rsidP="00DE6590">
      <w:pPr>
        <w:rPr>
          <w:rFonts w:ascii="Arial" w:hAnsi="Arial" w:cs="Arial"/>
          <w:sz w:val="22"/>
          <w:szCs w:val="22"/>
        </w:rPr>
      </w:pPr>
    </w:p>
    <w:p w:rsidR="00DE6590" w:rsidRPr="00D636D5" w:rsidRDefault="00DE6590" w:rsidP="00DE6590">
      <w:pPr>
        <w:rPr>
          <w:rFonts w:ascii="Arial" w:hAnsi="Arial" w:cs="Arial"/>
          <w:sz w:val="22"/>
          <w:szCs w:val="22"/>
        </w:rPr>
      </w:pPr>
    </w:p>
    <w:p w:rsidR="00DE6590" w:rsidRPr="00D636D5" w:rsidRDefault="00DE6590" w:rsidP="00DE6590">
      <w:pPr>
        <w:jc w:val="both"/>
        <w:rPr>
          <w:rFonts w:ascii="Arial" w:hAnsi="Arial" w:cs="Arial"/>
          <w:sz w:val="22"/>
          <w:szCs w:val="22"/>
        </w:rPr>
      </w:pPr>
      <w:r w:rsidRPr="00D636D5">
        <w:rPr>
          <w:rFonts w:ascii="Arial" w:hAnsi="Arial" w:cs="Arial"/>
          <w:sz w:val="22"/>
          <w:szCs w:val="22"/>
        </w:rPr>
        <w:t>Both Organisations agree to pursue co-operation under the terms and con</w:t>
      </w:r>
      <w:r w:rsidR="007C796B">
        <w:rPr>
          <w:rFonts w:ascii="Arial" w:hAnsi="Arial" w:cs="Arial"/>
          <w:sz w:val="22"/>
          <w:szCs w:val="22"/>
        </w:rPr>
        <w:t>dit</w:t>
      </w:r>
      <w:r w:rsidRPr="00D636D5">
        <w:rPr>
          <w:rFonts w:ascii="Arial" w:hAnsi="Arial" w:cs="Arial"/>
          <w:sz w:val="22"/>
          <w:szCs w:val="22"/>
        </w:rPr>
        <w:t xml:space="preserve">ions identified in this </w:t>
      </w:r>
      <w:r>
        <w:rPr>
          <w:rFonts w:ascii="Arial" w:hAnsi="Arial" w:cs="Arial"/>
          <w:sz w:val="22"/>
          <w:szCs w:val="22"/>
        </w:rPr>
        <w:t>Agreement</w:t>
      </w:r>
      <w:r w:rsidR="00442962">
        <w:rPr>
          <w:rFonts w:ascii="Arial" w:hAnsi="Arial" w:cs="Arial"/>
          <w:sz w:val="22"/>
          <w:szCs w:val="22"/>
        </w:rPr>
        <w:t xml:space="preserve">.  It is </w:t>
      </w:r>
      <w:r w:rsidRPr="00D636D5">
        <w:rPr>
          <w:rFonts w:ascii="Arial" w:hAnsi="Arial" w:cs="Arial"/>
          <w:sz w:val="22"/>
          <w:szCs w:val="22"/>
        </w:rPr>
        <w:t xml:space="preserve">based on the principles of equality and reciprocal </w:t>
      </w:r>
      <w:r>
        <w:rPr>
          <w:rFonts w:ascii="Arial" w:hAnsi="Arial" w:cs="Arial"/>
          <w:sz w:val="22"/>
          <w:szCs w:val="22"/>
        </w:rPr>
        <w:t>benefit.</w:t>
      </w:r>
      <w:r w:rsidRPr="00D636D5">
        <w:rPr>
          <w:rFonts w:ascii="Arial" w:hAnsi="Arial" w:cs="Arial"/>
          <w:sz w:val="22"/>
          <w:szCs w:val="22"/>
        </w:rPr>
        <w:t xml:space="preserve"> </w:t>
      </w:r>
      <w:r>
        <w:rPr>
          <w:rFonts w:ascii="Arial" w:hAnsi="Arial" w:cs="Arial"/>
          <w:sz w:val="22"/>
          <w:szCs w:val="22"/>
        </w:rPr>
        <w:t xml:space="preserve"> This </w:t>
      </w:r>
      <w:r w:rsidR="00C672AC">
        <w:rPr>
          <w:rFonts w:ascii="Arial" w:hAnsi="Arial" w:cs="Arial"/>
          <w:sz w:val="22"/>
          <w:szCs w:val="22"/>
        </w:rPr>
        <w:t xml:space="preserve">Memorandum of </w:t>
      </w:r>
      <w:r>
        <w:rPr>
          <w:rFonts w:ascii="Arial" w:hAnsi="Arial" w:cs="Arial"/>
          <w:sz w:val="22"/>
          <w:szCs w:val="22"/>
        </w:rPr>
        <w:t>Agreement sets out broad co-operative arrangements and specif</w:t>
      </w:r>
      <w:r w:rsidR="0067541B">
        <w:rPr>
          <w:rFonts w:ascii="Arial" w:hAnsi="Arial" w:cs="Arial"/>
          <w:sz w:val="22"/>
          <w:szCs w:val="22"/>
        </w:rPr>
        <w:t>i</w:t>
      </w:r>
      <w:r>
        <w:rPr>
          <w:rFonts w:ascii="Arial" w:hAnsi="Arial" w:cs="Arial"/>
          <w:sz w:val="22"/>
          <w:szCs w:val="22"/>
        </w:rPr>
        <w:t xml:space="preserve">c areas of academic co-operation.  [Where appropriate, specific arrangements may be contained in an Addendum/Schedule].   </w:t>
      </w:r>
    </w:p>
    <w:p w:rsidR="00DE6590" w:rsidRPr="00D636D5" w:rsidRDefault="00DE6590" w:rsidP="00DE6590">
      <w:pPr>
        <w:jc w:val="both"/>
        <w:rPr>
          <w:rFonts w:ascii="Arial" w:hAnsi="Arial" w:cs="Arial"/>
          <w:sz w:val="22"/>
          <w:szCs w:val="22"/>
        </w:rPr>
      </w:pPr>
    </w:p>
    <w:p w:rsidR="00DE6590" w:rsidRPr="00D636D5" w:rsidRDefault="00DE6590" w:rsidP="00DE6590">
      <w:pPr>
        <w:rPr>
          <w:rFonts w:ascii="Arial" w:hAnsi="Arial" w:cs="Arial"/>
          <w:sz w:val="22"/>
          <w:szCs w:val="22"/>
        </w:rPr>
      </w:pPr>
    </w:p>
    <w:p w:rsidR="00DE6590" w:rsidRPr="001E3C1D" w:rsidRDefault="00DE6590" w:rsidP="00DE6590">
      <w:pPr>
        <w:rPr>
          <w:rFonts w:ascii="Arial" w:hAnsi="Arial" w:cs="Arial"/>
          <w:b/>
          <w:sz w:val="22"/>
          <w:szCs w:val="22"/>
        </w:rPr>
      </w:pPr>
      <w:r w:rsidRPr="0001107F">
        <w:rPr>
          <w:rFonts w:ascii="Arial" w:hAnsi="Arial" w:cs="Arial"/>
          <w:b/>
          <w:sz w:val="22"/>
          <w:szCs w:val="22"/>
        </w:rPr>
        <w:t>1.</w:t>
      </w:r>
      <w:r w:rsidRPr="0001107F">
        <w:rPr>
          <w:rFonts w:ascii="Arial" w:hAnsi="Arial" w:cs="Arial"/>
          <w:b/>
          <w:sz w:val="22"/>
          <w:szCs w:val="22"/>
        </w:rPr>
        <w:tab/>
      </w:r>
      <w:r>
        <w:rPr>
          <w:rFonts w:ascii="Arial" w:hAnsi="Arial" w:cs="Arial"/>
          <w:b/>
          <w:sz w:val="22"/>
          <w:szCs w:val="22"/>
        </w:rPr>
        <w:t>CONTENT OF THE AGREEMENT</w:t>
      </w:r>
    </w:p>
    <w:p w:rsidR="00DE6590" w:rsidRDefault="00DE6590" w:rsidP="00DE6590">
      <w:pPr>
        <w:ind w:left="720" w:hanging="720"/>
        <w:jc w:val="both"/>
        <w:rPr>
          <w:rFonts w:ascii="Arial" w:hAnsi="Arial" w:cs="Arial"/>
          <w:sz w:val="22"/>
          <w:szCs w:val="22"/>
        </w:rPr>
      </w:pPr>
    </w:p>
    <w:p w:rsidR="00DE6590" w:rsidRPr="0001107F" w:rsidRDefault="00DE6590" w:rsidP="00DE6590">
      <w:pPr>
        <w:ind w:left="720" w:hanging="720"/>
        <w:jc w:val="both"/>
        <w:rPr>
          <w:rFonts w:ascii="Arial" w:hAnsi="Arial" w:cs="Arial"/>
          <w:sz w:val="22"/>
          <w:szCs w:val="22"/>
        </w:rPr>
      </w:pPr>
      <w:r w:rsidRPr="007E0523">
        <w:rPr>
          <w:rFonts w:ascii="Arial" w:hAnsi="Arial" w:cs="Arial"/>
          <w:b/>
          <w:sz w:val="22"/>
          <w:szCs w:val="22"/>
        </w:rPr>
        <w:t>1.1</w:t>
      </w:r>
      <w:r w:rsidRPr="0001107F">
        <w:rPr>
          <w:rFonts w:ascii="Arial" w:hAnsi="Arial" w:cs="Arial"/>
          <w:sz w:val="22"/>
          <w:szCs w:val="22"/>
        </w:rPr>
        <w:tab/>
        <w:t xml:space="preserve">This </w:t>
      </w:r>
      <w:r>
        <w:rPr>
          <w:rFonts w:ascii="Arial" w:hAnsi="Arial" w:cs="Arial"/>
          <w:sz w:val="22"/>
          <w:szCs w:val="22"/>
        </w:rPr>
        <w:t>Agreement s</w:t>
      </w:r>
      <w:r w:rsidRPr="0001107F">
        <w:rPr>
          <w:rFonts w:ascii="Arial" w:hAnsi="Arial" w:cs="Arial"/>
          <w:sz w:val="22"/>
          <w:szCs w:val="22"/>
        </w:rPr>
        <w:t xml:space="preserve">ets out the relationship between the </w:t>
      </w:r>
      <w:r w:rsidR="007C796B">
        <w:rPr>
          <w:rFonts w:ascii="Arial" w:hAnsi="Arial" w:cs="Arial"/>
          <w:sz w:val="22"/>
          <w:szCs w:val="22"/>
        </w:rPr>
        <w:t>Technological University Dublin</w:t>
      </w:r>
      <w:r w:rsidRPr="0001107F">
        <w:rPr>
          <w:rFonts w:ascii="Arial" w:hAnsi="Arial" w:cs="Arial"/>
          <w:sz w:val="22"/>
          <w:szCs w:val="22"/>
        </w:rPr>
        <w:t xml:space="preserve"> (hereinafter referred to as </w:t>
      </w:r>
      <w:r w:rsidR="007C796B">
        <w:rPr>
          <w:rFonts w:ascii="Arial" w:hAnsi="Arial" w:cs="Arial"/>
          <w:sz w:val="22"/>
          <w:szCs w:val="22"/>
        </w:rPr>
        <w:t>TU Dublin</w:t>
      </w:r>
      <w:r w:rsidRPr="0001107F">
        <w:rPr>
          <w:rFonts w:ascii="Arial" w:hAnsi="Arial" w:cs="Arial"/>
          <w:sz w:val="22"/>
          <w:szCs w:val="22"/>
        </w:rPr>
        <w:t xml:space="preserve">) and </w:t>
      </w:r>
      <w:r w:rsidR="007C796B" w:rsidRPr="007C796B">
        <w:rPr>
          <w:rFonts w:ascii="Arial" w:hAnsi="Arial" w:cs="Arial"/>
          <w:sz w:val="22"/>
          <w:szCs w:val="22"/>
          <w:highlight w:val="yellow"/>
        </w:rPr>
        <w:t>XXX</w:t>
      </w:r>
      <w:r w:rsidR="00415DCE">
        <w:rPr>
          <w:rFonts w:ascii="Arial" w:hAnsi="Arial" w:cs="Arial"/>
          <w:sz w:val="22"/>
          <w:szCs w:val="22"/>
        </w:rPr>
        <w:t xml:space="preserve"> (hereinafter referred to as </w:t>
      </w:r>
      <w:r w:rsidR="007C796B" w:rsidRPr="007C796B">
        <w:rPr>
          <w:rFonts w:ascii="Arial" w:hAnsi="Arial" w:cs="Arial"/>
          <w:sz w:val="22"/>
          <w:szCs w:val="22"/>
          <w:highlight w:val="yellow"/>
        </w:rPr>
        <w:t>XXXX</w:t>
      </w:r>
      <w:r w:rsidR="00415DCE">
        <w:rPr>
          <w:rFonts w:ascii="Arial" w:hAnsi="Arial" w:cs="Arial"/>
          <w:sz w:val="22"/>
          <w:szCs w:val="22"/>
        </w:rPr>
        <w:t xml:space="preserve">) </w:t>
      </w:r>
      <w:r w:rsidRPr="0001107F">
        <w:rPr>
          <w:rFonts w:ascii="Arial" w:hAnsi="Arial" w:cs="Arial"/>
          <w:sz w:val="22"/>
          <w:szCs w:val="22"/>
        </w:rPr>
        <w:t xml:space="preserve">shall </w:t>
      </w:r>
      <w:r w:rsidR="004F4E3F" w:rsidRPr="00C672AC">
        <w:rPr>
          <w:rFonts w:ascii="Arial" w:hAnsi="Arial" w:cs="Arial"/>
          <w:sz w:val="22"/>
          <w:szCs w:val="22"/>
        </w:rPr>
        <w:t>pursue co-operation under the terms and con</w:t>
      </w:r>
      <w:r w:rsidR="007C796B">
        <w:rPr>
          <w:rFonts w:ascii="Arial" w:hAnsi="Arial" w:cs="Arial"/>
          <w:sz w:val="22"/>
          <w:szCs w:val="22"/>
        </w:rPr>
        <w:t>dit</w:t>
      </w:r>
      <w:r w:rsidR="004F4E3F" w:rsidRPr="00C672AC">
        <w:rPr>
          <w:rFonts w:ascii="Arial" w:hAnsi="Arial" w:cs="Arial"/>
          <w:sz w:val="22"/>
          <w:szCs w:val="22"/>
        </w:rPr>
        <w:t xml:space="preserve">ions identified in this Agreement to </w:t>
      </w:r>
      <w:r w:rsidRPr="00C672AC">
        <w:rPr>
          <w:rFonts w:ascii="Arial" w:hAnsi="Arial" w:cs="Arial"/>
          <w:sz w:val="22"/>
          <w:szCs w:val="22"/>
        </w:rPr>
        <w:t>deliver academic programmes leading</w:t>
      </w:r>
      <w:r w:rsidRPr="0001107F">
        <w:rPr>
          <w:rFonts w:ascii="Arial" w:hAnsi="Arial" w:cs="Arial"/>
          <w:sz w:val="22"/>
          <w:szCs w:val="22"/>
        </w:rPr>
        <w:t xml:space="preserve"> </w:t>
      </w:r>
      <w:r>
        <w:rPr>
          <w:rFonts w:ascii="Arial" w:hAnsi="Arial" w:cs="Arial"/>
          <w:sz w:val="22"/>
          <w:szCs w:val="22"/>
        </w:rPr>
        <w:t xml:space="preserve">to </w:t>
      </w:r>
      <w:r w:rsidRPr="0001107F">
        <w:rPr>
          <w:rFonts w:ascii="Arial" w:hAnsi="Arial" w:cs="Arial"/>
          <w:sz w:val="22"/>
          <w:szCs w:val="22"/>
        </w:rPr>
        <w:t>award</w:t>
      </w:r>
      <w:r>
        <w:rPr>
          <w:rFonts w:ascii="Arial" w:hAnsi="Arial" w:cs="Arial"/>
          <w:sz w:val="22"/>
          <w:szCs w:val="22"/>
        </w:rPr>
        <w:t>s</w:t>
      </w:r>
      <w:r w:rsidRPr="0001107F">
        <w:rPr>
          <w:rFonts w:ascii="Arial" w:hAnsi="Arial" w:cs="Arial"/>
          <w:sz w:val="22"/>
          <w:szCs w:val="22"/>
        </w:rPr>
        <w:t xml:space="preserve"> of </w:t>
      </w:r>
      <w:r w:rsidR="007C796B">
        <w:rPr>
          <w:rFonts w:ascii="Arial" w:hAnsi="Arial" w:cs="Arial"/>
          <w:sz w:val="22"/>
          <w:szCs w:val="22"/>
        </w:rPr>
        <w:t>TU Dublin</w:t>
      </w:r>
      <w:r w:rsidRPr="0001107F">
        <w:rPr>
          <w:rFonts w:ascii="Arial" w:hAnsi="Arial" w:cs="Arial"/>
          <w:sz w:val="22"/>
          <w:szCs w:val="22"/>
        </w:rPr>
        <w:t xml:space="preserve"> </w:t>
      </w:r>
      <w:r>
        <w:rPr>
          <w:rFonts w:ascii="Arial" w:hAnsi="Arial" w:cs="Arial"/>
          <w:sz w:val="22"/>
          <w:szCs w:val="22"/>
        </w:rPr>
        <w:t xml:space="preserve">or under which </w:t>
      </w:r>
      <w:r w:rsidR="007C796B">
        <w:rPr>
          <w:rFonts w:ascii="Arial" w:hAnsi="Arial" w:cs="Arial"/>
          <w:sz w:val="22"/>
          <w:szCs w:val="22"/>
        </w:rPr>
        <w:t>TU Dublin</w:t>
      </w:r>
      <w:r>
        <w:rPr>
          <w:rFonts w:ascii="Arial" w:hAnsi="Arial" w:cs="Arial"/>
          <w:sz w:val="22"/>
          <w:szCs w:val="22"/>
        </w:rPr>
        <w:t xml:space="preserve"> will validate programmes delivered by </w:t>
      </w:r>
      <w:r w:rsidR="007C796B" w:rsidRPr="007C796B">
        <w:rPr>
          <w:rFonts w:ascii="Arial" w:hAnsi="Arial" w:cs="Arial"/>
          <w:sz w:val="22"/>
          <w:szCs w:val="22"/>
          <w:highlight w:val="yellow"/>
        </w:rPr>
        <w:t>XXXX</w:t>
      </w:r>
      <w:r>
        <w:rPr>
          <w:rFonts w:ascii="Arial" w:hAnsi="Arial" w:cs="Arial"/>
          <w:sz w:val="22"/>
          <w:szCs w:val="22"/>
        </w:rPr>
        <w:t xml:space="preserve">, </w:t>
      </w:r>
      <w:r w:rsidR="0067541B">
        <w:rPr>
          <w:rFonts w:ascii="Arial" w:hAnsi="Arial" w:cs="Arial"/>
          <w:sz w:val="22"/>
          <w:szCs w:val="22"/>
        </w:rPr>
        <w:t>as provided for in programme</w:t>
      </w:r>
      <w:r w:rsidRPr="0001107F">
        <w:rPr>
          <w:rFonts w:ascii="Arial" w:hAnsi="Arial" w:cs="Arial"/>
          <w:sz w:val="22"/>
          <w:szCs w:val="22"/>
        </w:rPr>
        <w:t xml:space="preserve"> </w:t>
      </w:r>
      <w:r w:rsidRPr="0001107F">
        <w:rPr>
          <w:rFonts w:ascii="Arial" w:hAnsi="Arial" w:cs="Arial"/>
          <w:sz w:val="22"/>
          <w:szCs w:val="22"/>
        </w:rPr>
        <w:lastRenderedPageBreak/>
        <w:t xml:space="preserve">documentation approved by the Academic Council of </w:t>
      </w:r>
      <w:r w:rsidR="007C796B">
        <w:rPr>
          <w:rFonts w:ascii="Arial" w:hAnsi="Arial" w:cs="Arial"/>
          <w:sz w:val="22"/>
          <w:szCs w:val="22"/>
        </w:rPr>
        <w:t>TU Dublin</w:t>
      </w:r>
      <w:r w:rsidR="0067541B">
        <w:rPr>
          <w:rFonts w:ascii="Arial" w:hAnsi="Arial" w:cs="Arial"/>
          <w:sz w:val="22"/>
          <w:szCs w:val="22"/>
        </w:rPr>
        <w:t>, a</w:t>
      </w:r>
      <w:r w:rsidR="004805D7">
        <w:rPr>
          <w:rFonts w:ascii="Arial" w:hAnsi="Arial" w:cs="Arial"/>
          <w:sz w:val="22"/>
          <w:szCs w:val="22"/>
        </w:rPr>
        <w:t xml:space="preserve">s outlined in the attached </w:t>
      </w:r>
      <w:r w:rsidR="004F4E3F">
        <w:rPr>
          <w:rFonts w:ascii="Arial" w:hAnsi="Arial" w:cs="Arial"/>
          <w:sz w:val="22"/>
          <w:szCs w:val="22"/>
        </w:rPr>
        <w:t>A</w:t>
      </w:r>
      <w:r w:rsidR="0067541B">
        <w:rPr>
          <w:rFonts w:ascii="Arial" w:hAnsi="Arial" w:cs="Arial"/>
          <w:sz w:val="22"/>
          <w:szCs w:val="22"/>
        </w:rPr>
        <w:t>ddenda</w:t>
      </w:r>
      <w:r w:rsidR="004805D7">
        <w:rPr>
          <w:rFonts w:ascii="Arial" w:hAnsi="Arial" w:cs="Arial"/>
          <w:sz w:val="22"/>
          <w:szCs w:val="22"/>
        </w:rPr>
        <w:t xml:space="preserve">. </w:t>
      </w:r>
    </w:p>
    <w:p w:rsidR="00DE6590" w:rsidRDefault="00DE6590" w:rsidP="00DE6590">
      <w:pPr>
        <w:rPr>
          <w:rFonts w:ascii="Arial" w:hAnsi="Arial" w:cs="Arial"/>
          <w:b/>
          <w:sz w:val="22"/>
          <w:szCs w:val="22"/>
        </w:rPr>
      </w:pPr>
    </w:p>
    <w:p w:rsidR="0067541B" w:rsidRDefault="0067541B" w:rsidP="00DE6590">
      <w:pPr>
        <w:rPr>
          <w:rFonts w:ascii="Arial" w:hAnsi="Arial" w:cs="Arial"/>
          <w:b/>
          <w:sz w:val="22"/>
          <w:szCs w:val="22"/>
        </w:rPr>
      </w:pPr>
    </w:p>
    <w:p w:rsidR="00DE6590" w:rsidRPr="0001107F" w:rsidRDefault="00DE6590" w:rsidP="00DE6590">
      <w:pPr>
        <w:rPr>
          <w:rFonts w:ascii="Arial" w:hAnsi="Arial" w:cs="Arial"/>
          <w:b/>
          <w:sz w:val="22"/>
          <w:szCs w:val="22"/>
        </w:rPr>
      </w:pPr>
      <w:r>
        <w:rPr>
          <w:rFonts w:ascii="Arial" w:hAnsi="Arial" w:cs="Arial"/>
          <w:b/>
          <w:sz w:val="22"/>
          <w:szCs w:val="22"/>
        </w:rPr>
        <w:t>2</w:t>
      </w:r>
      <w:r w:rsidRPr="0001107F">
        <w:rPr>
          <w:rFonts w:ascii="Arial" w:hAnsi="Arial" w:cs="Arial"/>
          <w:b/>
          <w:sz w:val="22"/>
          <w:szCs w:val="22"/>
        </w:rPr>
        <w:t>.</w:t>
      </w:r>
      <w:r w:rsidRPr="0001107F">
        <w:rPr>
          <w:rFonts w:ascii="Arial" w:hAnsi="Arial" w:cs="Arial"/>
          <w:b/>
          <w:sz w:val="22"/>
          <w:szCs w:val="22"/>
        </w:rPr>
        <w:tab/>
      </w:r>
      <w:r>
        <w:rPr>
          <w:rFonts w:ascii="Arial" w:hAnsi="Arial" w:cs="Arial"/>
          <w:b/>
          <w:sz w:val="22"/>
          <w:szCs w:val="22"/>
        </w:rPr>
        <w:t>RESPONSIBILITIES</w:t>
      </w:r>
    </w:p>
    <w:p w:rsidR="00DE6590" w:rsidRPr="0001107F" w:rsidRDefault="00DE6590" w:rsidP="00DE6590">
      <w:pPr>
        <w:rPr>
          <w:rFonts w:ascii="Arial" w:hAnsi="Arial" w:cs="Arial"/>
          <w:sz w:val="22"/>
          <w:szCs w:val="22"/>
        </w:rPr>
      </w:pPr>
    </w:p>
    <w:p w:rsidR="00DE6590" w:rsidRPr="0001107F" w:rsidRDefault="00DE6590" w:rsidP="00DE6590">
      <w:pPr>
        <w:ind w:left="720" w:hanging="720"/>
        <w:jc w:val="both"/>
        <w:rPr>
          <w:rFonts w:ascii="Arial" w:hAnsi="Arial" w:cs="Arial"/>
          <w:sz w:val="22"/>
          <w:szCs w:val="22"/>
        </w:rPr>
      </w:pPr>
      <w:r w:rsidRPr="007E0523">
        <w:rPr>
          <w:rFonts w:ascii="Arial" w:hAnsi="Arial" w:cs="Arial"/>
          <w:b/>
          <w:sz w:val="22"/>
          <w:szCs w:val="22"/>
        </w:rPr>
        <w:t>2.1</w:t>
      </w:r>
      <w:r w:rsidRPr="0001107F">
        <w:rPr>
          <w:rFonts w:ascii="Arial" w:hAnsi="Arial" w:cs="Arial"/>
          <w:sz w:val="22"/>
          <w:szCs w:val="22"/>
        </w:rPr>
        <w:tab/>
      </w:r>
      <w:r w:rsidR="007C796B">
        <w:rPr>
          <w:rFonts w:ascii="Arial" w:hAnsi="Arial" w:cs="Arial"/>
          <w:sz w:val="22"/>
          <w:szCs w:val="22"/>
        </w:rPr>
        <w:t>TU Dublin</w:t>
      </w:r>
      <w:r>
        <w:rPr>
          <w:rFonts w:ascii="Arial" w:hAnsi="Arial" w:cs="Arial"/>
          <w:sz w:val="22"/>
          <w:szCs w:val="22"/>
        </w:rPr>
        <w:t xml:space="preserve"> and </w:t>
      </w:r>
      <w:r w:rsidR="007C796B" w:rsidRPr="007C796B">
        <w:rPr>
          <w:rFonts w:ascii="Arial" w:hAnsi="Arial" w:cs="Arial"/>
          <w:sz w:val="22"/>
          <w:szCs w:val="22"/>
          <w:highlight w:val="yellow"/>
        </w:rPr>
        <w:t>XXXX</w:t>
      </w:r>
      <w:r>
        <w:rPr>
          <w:rFonts w:ascii="Arial" w:hAnsi="Arial" w:cs="Arial"/>
          <w:sz w:val="22"/>
          <w:szCs w:val="22"/>
        </w:rPr>
        <w:t xml:space="preserve"> </w:t>
      </w:r>
      <w:r w:rsidRPr="0001107F">
        <w:rPr>
          <w:rFonts w:ascii="Arial" w:hAnsi="Arial" w:cs="Arial"/>
          <w:sz w:val="22"/>
          <w:szCs w:val="22"/>
        </w:rPr>
        <w:t xml:space="preserve">shall </w:t>
      </w:r>
      <w:r w:rsidR="004F4E3F">
        <w:rPr>
          <w:rFonts w:ascii="Arial" w:hAnsi="Arial" w:cs="Arial"/>
          <w:sz w:val="22"/>
          <w:szCs w:val="22"/>
        </w:rPr>
        <w:t xml:space="preserve">each </w:t>
      </w:r>
      <w:r w:rsidRPr="0001107F">
        <w:rPr>
          <w:rFonts w:ascii="Arial" w:hAnsi="Arial" w:cs="Arial"/>
          <w:sz w:val="22"/>
          <w:szCs w:val="22"/>
        </w:rPr>
        <w:t>be responsible for the maintenance of academic standards, in accordan</w:t>
      </w:r>
      <w:r w:rsidR="007C796B">
        <w:rPr>
          <w:rFonts w:ascii="Arial" w:hAnsi="Arial" w:cs="Arial"/>
          <w:sz w:val="22"/>
          <w:szCs w:val="22"/>
        </w:rPr>
        <w:t>ce with policy laid down by TU Dublin Academic Council</w:t>
      </w:r>
      <w:r w:rsidRPr="0001107F">
        <w:rPr>
          <w:rFonts w:ascii="Arial" w:hAnsi="Arial" w:cs="Arial"/>
          <w:sz w:val="22"/>
          <w:szCs w:val="22"/>
        </w:rPr>
        <w:t xml:space="preserve">.  </w:t>
      </w:r>
    </w:p>
    <w:p w:rsidR="00DE6590" w:rsidRDefault="00DE6590" w:rsidP="00DE6590">
      <w:pPr>
        <w:ind w:left="720" w:hanging="720"/>
        <w:jc w:val="both"/>
        <w:rPr>
          <w:rFonts w:ascii="Arial" w:hAnsi="Arial" w:cs="Arial"/>
          <w:sz w:val="22"/>
          <w:szCs w:val="22"/>
        </w:rPr>
      </w:pPr>
    </w:p>
    <w:p w:rsidR="00DE6590" w:rsidRPr="0001107F" w:rsidRDefault="00DE6590" w:rsidP="00DE6590">
      <w:pPr>
        <w:ind w:left="720" w:hanging="720"/>
        <w:jc w:val="both"/>
        <w:rPr>
          <w:rFonts w:ascii="Arial" w:hAnsi="Arial" w:cs="Arial"/>
          <w:i/>
          <w:sz w:val="22"/>
          <w:szCs w:val="22"/>
        </w:rPr>
      </w:pPr>
      <w:r w:rsidRPr="007E0523">
        <w:rPr>
          <w:rFonts w:ascii="Arial" w:hAnsi="Arial" w:cs="Arial"/>
          <w:b/>
          <w:sz w:val="22"/>
          <w:szCs w:val="22"/>
        </w:rPr>
        <w:t>2.2</w:t>
      </w:r>
      <w:r w:rsidRPr="0001107F">
        <w:rPr>
          <w:rFonts w:ascii="Arial" w:hAnsi="Arial" w:cs="Arial"/>
          <w:sz w:val="22"/>
          <w:szCs w:val="22"/>
        </w:rPr>
        <w:tab/>
      </w:r>
      <w:r>
        <w:rPr>
          <w:rFonts w:ascii="Arial" w:hAnsi="Arial" w:cs="Arial"/>
          <w:sz w:val="22"/>
          <w:szCs w:val="22"/>
        </w:rPr>
        <w:t xml:space="preserve">Where appropriate, </w:t>
      </w:r>
      <w:r w:rsidR="007C796B">
        <w:rPr>
          <w:rFonts w:ascii="Arial" w:hAnsi="Arial" w:cs="Arial"/>
          <w:sz w:val="22"/>
          <w:szCs w:val="22"/>
        </w:rPr>
        <w:t>TU Dublin</w:t>
      </w:r>
      <w:r w:rsidRPr="0001107F">
        <w:rPr>
          <w:rFonts w:ascii="Arial" w:hAnsi="Arial" w:cs="Arial"/>
          <w:sz w:val="22"/>
          <w:szCs w:val="22"/>
        </w:rPr>
        <w:t xml:space="preserve"> shall approve and appoint </w:t>
      </w:r>
      <w:r>
        <w:rPr>
          <w:rFonts w:ascii="Arial" w:hAnsi="Arial" w:cs="Arial"/>
          <w:sz w:val="22"/>
          <w:szCs w:val="22"/>
        </w:rPr>
        <w:t xml:space="preserve">External </w:t>
      </w:r>
      <w:r w:rsidRPr="0001107F">
        <w:rPr>
          <w:rFonts w:ascii="Arial" w:hAnsi="Arial" w:cs="Arial"/>
          <w:sz w:val="22"/>
          <w:szCs w:val="22"/>
        </w:rPr>
        <w:t xml:space="preserve">Examiner(s) to the </w:t>
      </w:r>
      <w:r>
        <w:rPr>
          <w:rFonts w:ascii="Arial" w:hAnsi="Arial" w:cs="Arial"/>
          <w:sz w:val="22"/>
          <w:szCs w:val="22"/>
        </w:rPr>
        <w:t>programmes/</w:t>
      </w:r>
      <w:r w:rsidRPr="0001107F">
        <w:rPr>
          <w:rFonts w:ascii="Arial" w:hAnsi="Arial" w:cs="Arial"/>
          <w:sz w:val="22"/>
          <w:szCs w:val="22"/>
        </w:rPr>
        <w:t>course</w:t>
      </w:r>
      <w:r>
        <w:rPr>
          <w:rFonts w:ascii="Arial" w:hAnsi="Arial" w:cs="Arial"/>
          <w:sz w:val="22"/>
          <w:szCs w:val="22"/>
        </w:rPr>
        <w:t>s</w:t>
      </w:r>
      <w:r w:rsidRPr="0001107F">
        <w:rPr>
          <w:rFonts w:ascii="Arial" w:hAnsi="Arial" w:cs="Arial"/>
          <w:sz w:val="22"/>
          <w:szCs w:val="22"/>
        </w:rPr>
        <w:t xml:space="preserve"> </w:t>
      </w:r>
      <w:r>
        <w:rPr>
          <w:rFonts w:ascii="Arial" w:hAnsi="Arial" w:cs="Arial"/>
          <w:sz w:val="22"/>
          <w:szCs w:val="22"/>
        </w:rPr>
        <w:t xml:space="preserve">provided for under this Agreement </w:t>
      </w:r>
      <w:r w:rsidRPr="0001107F">
        <w:rPr>
          <w:rFonts w:ascii="Arial" w:hAnsi="Arial" w:cs="Arial"/>
          <w:sz w:val="22"/>
          <w:szCs w:val="22"/>
        </w:rPr>
        <w:t xml:space="preserve">following nomination through the </w:t>
      </w:r>
      <w:r>
        <w:rPr>
          <w:rFonts w:ascii="Arial" w:hAnsi="Arial" w:cs="Arial"/>
          <w:sz w:val="22"/>
          <w:szCs w:val="22"/>
        </w:rPr>
        <w:t>relevant College</w:t>
      </w:r>
      <w:r w:rsidRPr="0001107F">
        <w:rPr>
          <w:rFonts w:ascii="Arial" w:hAnsi="Arial" w:cs="Arial"/>
          <w:sz w:val="22"/>
          <w:szCs w:val="22"/>
        </w:rPr>
        <w:t xml:space="preserve"> in accordance with policy laid down by </w:t>
      </w:r>
      <w:r w:rsidR="007C796B">
        <w:rPr>
          <w:rFonts w:ascii="Arial" w:hAnsi="Arial" w:cs="Arial"/>
          <w:sz w:val="22"/>
          <w:szCs w:val="22"/>
        </w:rPr>
        <w:t>TU Dublin Academic Council</w:t>
      </w:r>
      <w:r w:rsidRPr="0001107F">
        <w:rPr>
          <w:rFonts w:ascii="Arial" w:hAnsi="Arial" w:cs="Arial"/>
          <w:sz w:val="22"/>
          <w:szCs w:val="22"/>
        </w:rPr>
        <w:t xml:space="preserve">.  The Examiner(s) shall carry out the duties set out in </w:t>
      </w:r>
      <w:r w:rsidR="007C796B">
        <w:rPr>
          <w:rFonts w:ascii="Arial" w:hAnsi="Arial" w:cs="Arial"/>
          <w:sz w:val="22"/>
          <w:szCs w:val="22"/>
        </w:rPr>
        <w:t>TU Dublin</w:t>
      </w:r>
      <w:r w:rsidRPr="0001107F">
        <w:rPr>
          <w:rFonts w:ascii="Arial" w:hAnsi="Arial" w:cs="Arial"/>
          <w:sz w:val="22"/>
          <w:szCs w:val="22"/>
        </w:rPr>
        <w:t>'s General Assessment Regulations</w:t>
      </w:r>
      <w:r w:rsidR="0067541B">
        <w:rPr>
          <w:rFonts w:ascii="Arial" w:hAnsi="Arial" w:cs="Arial"/>
          <w:sz w:val="22"/>
          <w:szCs w:val="22"/>
        </w:rPr>
        <w:t xml:space="preserve"> (City Campus), attending the Assessment</w:t>
      </w:r>
      <w:r w:rsidRPr="0001107F">
        <w:rPr>
          <w:rFonts w:ascii="Arial" w:hAnsi="Arial" w:cs="Arial"/>
          <w:sz w:val="22"/>
          <w:szCs w:val="22"/>
        </w:rPr>
        <w:t xml:space="preserve"> Board meeting and reporting to </w:t>
      </w:r>
      <w:r w:rsidR="007C796B">
        <w:rPr>
          <w:rFonts w:ascii="Arial" w:hAnsi="Arial" w:cs="Arial"/>
          <w:sz w:val="22"/>
          <w:szCs w:val="22"/>
        </w:rPr>
        <w:t>XXXX</w:t>
      </w:r>
      <w:r>
        <w:rPr>
          <w:rFonts w:ascii="Arial" w:hAnsi="Arial" w:cs="Arial"/>
          <w:sz w:val="22"/>
          <w:szCs w:val="22"/>
        </w:rPr>
        <w:t xml:space="preserve"> </w:t>
      </w:r>
      <w:r w:rsidRPr="0001107F">
        <w:rPr>
          <w:rFonts w:ascii="Arial" w:hAnsi="Arial" w:cs="Arial"/>
          <w:sz w:val="22"/>
          <w:szCs w:val="22"/>
        </w:rPr>
        <w:t xml:space="preserve">and to </w:t>
      </w:r>
      <w:r w:rsidR="007C796B">
        <w:rPr>
          <w:rFonts w:ascii="Arial" w:hAnsi="Arial" w:cs="Arial"/>
          <w:sz w:val="22"/>
          <w:szCs w:val="22"/>
        </w:rPr>
        <w:t>TU Dublin</w:t>
      </w:r>
      <w:r w:rsidRPr="0001107F">
        <w:rPr>
          <w:rFonts w:ascii="Arial" w:hAnsi="Arial" w:cs="Arial"/>
          <w:sz w:val="22"/>
          <w:szCs w:val="22"/>
        </w:rPr>
        <w:t xml:space="preserve"> through the </w:t>
      </w:r>
      <w:r>
        <w:rPr>
          <w:rFonts w:ascii="Arial" w:hAnsi="Arial" w:cs="Arial"/>
          <w:sz w:val="22"/>
          <w:szCs w:val="22"/>
        </w:rPr>
        <w:t xml:space="preserve">relevant </w:t>
      </w:r>
      <w:r w:rsidR="004805D7">
        <w:rPr>
          <w:rFonts w:ascii="Arial" w:hAnsi="Arial" w:cs="Arial"/>
          <w:sz w:val="22"/>
          <w:szCs w:val="22"/>
        </w:rPr>
        <w:t>College.</w:t>
      </w:r>
    </w:p>
    <w:p w:rsidR="00DE6590" w:rsidRDefault="00DE6590" w:rsidP="00DE6590">
      <w:pPr>
        <w:ind w:left="720" w:hanging="720"/>
        <w:jc w:val="both"/>
        <w:rPr>
          <w:rFonts w:ascii="Arial" w:hAnsi="Arial" w:cs="Arial"/>
          <w:sz w:val="22"/>
          <w:szCs w:val="22"/>
        </w:rPr>
      </w:pPr>
    </w:p>
    <w:p w:rsidR="00DE6590" w:rsidRPr="0001107F" w:rsidRDefault="00DE6590" w:rsidP="00DE6590">
      <w:pPr>
        <w:ind w:left="720" w:hanging="720"/>
        <w:jc w:val="both"/>
        <w:rPr>
          <w:rFonts w:ascii="Arial" w:hAnsi="Arial" w:cs="Arial"/>
          <w:sz w:val="22"/>
          <w:szCs w:val="22"/>
        </w:rPr>
      </w:pPr>
      <w:r w:rsidRPr="007E0523">
        <w:rPr>
          <w:rFonts w:ascii="Arial" w:hAnsi="Arial" w:cs="Arial"/>
          <w:b/>
          <w:sz w:val="22"/>
          <w:szCs w:val="22"/>
        </w:rPr>
        <w:t>2.3</w:t>
      </w:r>
      <w:r w:rsidRPr="0001107F">
        <w:rPr>
          <w:rFonts w:ascii="Arial" w:hAnsi="Arial" w:cs="Arial"/>
          <w:sz w:val="22"/>
          <w:szCs w:val="22"/>
        </w:rPr>
        <w:tab/>
        <w:t xml:space="preserve">A representative of the </w:t>
      </w:r>
      <w:r>
        <w:rPr>
          <w:rFonts w:ascii="Arial" w:hAnsi="Arial" w:cs="Arial"/>
          <w:sz w:val="22"/>
          <w:szCs w:val="22"/>
        </w:rPr>
        <w:t xml:space="preserve">relevant School of </w:t>
      </w:r>
      <w:r w:rsidR="007C796B">
        <w:rPr>
          <w:rFonts w:ascii="Arial" w:hAnsi="Arial" w:cs="Arial"/>
          <w:sz w:val="22"/>
          <w:szCs w:val="22"/>
        </w:rPr>
        <w:t>TU Dublin</w:t>
      </w:r>
      <w:r w:rsidR="00A878B2">
        <w:rPr>
          <w:rFonts w:ascii="Arial" w:hAnsi="Arial" w:cs="Arial"/>
          <w:sz w:val="22"/>
          <w:szCs w:val="22"/>
        </w:rPr>
        <w:t xml:space="preserve"> </w:t>
      </w:r>
      <w:r w:rsidR="004805D7">
        <w:rPr>
          <w:rFonts w:ascii="Arial" w:hAnsi="Arial" w:cs="Arial"/>
          <w:sz w:val="22"/>
          <w:szCs w:val="22"/>
        </w:rPr>
        <w:t xml:space="preserve">as specified in the </w:t>
      </w:r>
      <w:r w:rsidR="00C672AC">
        <w:rPr>
          <w:rFonts w:ascii="Arial" w:hAnsi="Arial" w:cs="Arial"/>
          <w:sz w:val="22"/>
          <w:szCs w:val="22"/>
        </w:rPr>
        <w:t>Addendum</w:t>
      </w:r>
      <w:r w:rsidR="00C672AC" w:rsidRPr="0001107F">
        <w:rPr>
          <w:rFonts w:ascii="Arial" w:hAnsi="Arial" w:cs="Arial"/>
          <w:sz w:val="22"/>
          <w:szCs w:val="22"/>
        </w:rPr>
        <w:t xml:space="preserve"> shall</w:t>
      </w:r>
      <w:r w:rsidRPr="0001107F">
        <w:rPr>
          <w:rFonts w:ascii="Arial" w:hAnsi="Arial" w:cs="Arial"/>
          <w:sz w:val="22"/>
          <w:szCs w:val="22"/>
        </w:rPr>
        <w:t xml:space="preserve"> liaise with </w:t>
      </w:r>
      <w:r w:rsidR="007C796B">
        <w:rPr>
          <w:rFonts w:ascii="Arial" w:hAnsi="Arial" w:cs="Arial"/>
          <w:sz w:val="22"/>
          <w:szCs w:val="22"/>
        </w:rPr>
        <w:t>XXXX</w:t>
      </w:r>
      <w:r>
        <w:rPr>
          <w:rFonts w:ascii="Arial" w:hAnsi="Arial" w:cs="Arial"/>
          <w:sz w:val="22"/>
          <w:szCs w:val="22"/>
        </w:rPr>
        <w:t xml:space="preserve"> </w:t>
      </w:r>
      <w:r w:rsidRPr="0001107F">
        <w:rPr>
          <w:rFonts w:ascii="Arial" w:hAnsi="Arial" w:cs="Arial"/>
          <w:sz w:val="22"/>
          <w:szCs w:val="22"/>
        </w:rPr>
        <w:t xml:space="preserve">and shall provide advice with respect to quality assurance and to the integration and implementation of </w:t>
      </w:r>
      <w:r w:rsidR="007C796B">
        <w:rPr>
          <w:rFonts w:ascii="Arial" w:hAnsi="Arial" w:cs="Arial"/>
          <w:sz w:val="22"/>
          <w:szCs w:val="22"/>
        </w:rPr>
        <w:t>TU Dublin</w:t>
      </w:r>
      <w:r w:rsidRPr="0001107F">
        <w:rPr>
          <w:rFonts w:ascii="Arial" w:hAnsi="Arial" w:cs="Arial"/>
          <w:sz w:val="22"/>
          <w:szCs w:val="22"/>
        </w:rPr>
        <w:t xml:space="preserve"> quality assurance procedures</w:t>
      </w:r>
      <w:r>
        <w:rPr>
          <w:rFonts w:ascii="Arial" w:hAnsi="Arial" w:cs="Arial"/>
          <w:sz w:val="22"/>
          <w:szCs w:val="22"/>
        </w:rPr>
        <w:t xml:space="preserve">, and </w:t>
      </w:r>
      <w:r w:rsidRPr="0001107F">
        <w:rPr>
          <w:rFonts w:ascii="Arial" w:hAnsi="Arial" w:cs="Arial"/>
          <w:sz w:val="22"/>
          <w:szCs w:val="22"/>
        </w:rPr>
        <w:t xml:space="preserve">for the oversight and monitoring of </w:t>
      </w:r>
      <w:r>
        <w:rPr>
          <w:rFonts w:ascii="Arial" w:hAnsi="Arial" w:cs="Arial"/>
          <w:sz w:val="22"/>
          <w:szCs w:val="22"/>
        </w:rPr>
        <w:t>academic standards</w:t>
      </w:r>
      <w:r w:rsidRPr="0001107F">
        <w:rPr>
          <w:rFonts w:ascii="Arial" w:hAnsi="Arial" w:cs="Arial"/>
          <w:sz w:val="22"/>
          <w:szCs w:val="22"/>
        </w:rPr>
        <w:t xml:space="preserve">. </w:t>
      </w:r>
      <w:r>
        <w:rPr>
          <w:rFonts w:ascii="Arial" w:hAnsi="Arial" w:cs="Arial"/>
          <w:sz w:val="22"/>
          <w:szCs w:val="22"/>
        </w:rPr>
        <w:t xml:space="preserve"> </w:t>
      </w:r>
      <w:r w:rsidR="007C796B">
        <w:rPr>
          <w:rFonts w:ascii="Arial" w:hAnsi="Arial" w:cs="Arial"/>
          <w:sz w:val="22"/>
          <w:szCs w:val="22"/>
        </w:rPr>
        <w:t>XXXX</w:t>
      </w:r>
      <w:r>
        <w:rPr>
          <w:rFonts w:ascii="Arial" w:hAnsi="Arial" w:cs="Arial"/>
          <w:sz w:val="22"/>
          <w:szCs w:val="22"/>
        </w:rPr>
        <w:t xml:space="preserve"> </w:t>
      </w:r>
      <w:r w:rsidRPr="0001107F">
        <w:rPr>
          <w:rFonts w:ascii="Arial" w:hAnsi="Arial" w:cs="Arial"/>
          <w:sz w:val="22"/>
          <w:szCs w:val="22"/>
        </w:rPr>
        <w:t xml:space="preserve">shall, through the representative of the </w:t>
      </w:r>
      <w:r>
        <w:rPr>
          <w:rFonts w:ascii="Arial" w:hAnsi="Arial" w:cs="Arial"/>
          <w:sz w:val="22"/>
          <w:szCs w:val="22"/>
        </w:rPr>
        <w:t>relevant College</w:t>
      </w:r>
      <w:r w:rsidRPr="0001107F">
        <w:rPr>
          <w:rFonts w:ascii="Arial" w:hAnsi="Arial" w:cs="Arial"/>
          <w:sz w:val="22"/>
          <w:szCs w:val="22"/>
        </w:rPr>
        <w:t xml:space="preserve">, keep </w:t>
      </w:r>
      <w:r w:rsidR="007C796B">
        <w:rPr>
          <w:rFonts w:ascii="Arial" w:hAnsi="Arial" w:cs="Arial"/>
          <w:sz w:val="22"/>
          <w:szCs w:val="22"/>
        </w:rPr>
        <w:t>TU Dublin</w:t>
      </w:r>
      <w:r w:rsidRPr="0001107F">
        <w:rPr>
          <w:rFonts w:ascii="Arial" w:hAnsi="Arial" w:cs="Arial"/>
          <w:sz w:val="22"/>
          <w:szCs w:val="22"/>
        </w:rPr>
        <w:t xml:space="preserve"> informed on </w:t>
      </w:r>
      <w:r>
        <w:rPr>
          <w:rFonts w:ascii="Arial" w:hAnsi="Arial" w:cs="Arial"/>
          <w:sz w:val="22"/>
          <w:szCs w:val="22"/>
        </w:rPr>
        <w:t>matters relevant to the specific area of co-operation. [As de</w:t>
      </w:r>
      <w:r w:rsidR="0067541B">
        <w:rPr>
          <w:rFonts w:ascii="Arial" w:hAnsi="Arial" w:cs="Arial"/>
          <w:sz w:val="22"/>
          <w:szCs w:val="22"/>
        </w:rPr>
        <w:t>tailed in the relevant Addend</w:t>
      </w:r>
      <w:r w:rsidR="006349A9">
        <w:rPr>
          <w:rFonts w:ascii="Arial" w:hAnsi="Arial" w:cs="Arial"/>
          <w:sz w:val="22"/>
          <w:szCs w:val="22"/>
        </w:rPr>
        <w:t>a</w:t>
      </w:r>
      <w:r>
        <w:rPr>
          <w:rFonts w:ascii="Arial" w:hAnsi="Arial" w:cs="Arial"/>
          <w:sz w:val="22"/>
          <w:szCs w:val="22"/>
        </w:rPr>
        <w:t>, where necessary].</w:t>
      </w:r>
    </w:p>
    <w:p w:rsidR="00DE6590" w:rsidRPr="0001107F" w:rsidRDefault="00DE6590" w:rsidP="00DE6590">
      <w:pPr>
        <w:rPr>
          <w:rFonts w:ascii="Arial" w:hAnsi="Arial" w:cs="Arial"/>
          <w:sz w:val="22"/>
          <w:szCs w:val="22"/>
        </w:rPr>
      </w:pPr>
    </w:p>
    <w:p w:rsidR="00DE6590" w:rsidRPr="0001107F" w:rsidRDefault="00DE6590" w:rsidP="00DE6590">
      <w:pPr>
        <w:ind w:left="720" w:hanging="720"/>
        <w:jc w:val="both"/>
        <w:rPr>
          <w:rFonts w:ascii="Arial" w:hAnsi="Arial" w:cs="Arial"/>
          <w:sz w:val="22"/>
          <w:szCs w:val="22"/>
        </w:rPr>
      </w:pPr>
      <w:r w:rsidRPr="007E0523">
        <w:rPr>
          <w:rFonts w:ascii="Arial" w:hAnsi="Arial" w:cs="Arial"/>
          <w:b/>
          <w:sz w:val="22"/>
          <w:szCs w:val="22"/>
        </w:rPr>
        <w:t>2.4</w:t>
      </w:r>
      <w:r w:rsidRPr="009639A1">
        <w:rPr>
          <w:rFonts w:ascii="Arial" w:hAnsi="Arial" w:cs="Arial"/>
          <w:sz w:val="22"/>
          <w:szCs w:val="22"/>
        </w:rPr>
        <w:tab/>
        <w:t xml:space="preserve">A representative of the </w:t>
      </w:r>
      <w:r>
        <w:rPr>
          <w:rFonts w:ascii="Arial" w:hAnsi="Arial" w:cs="Arial"/>
          <w:sz w:val="22"/>
          <w:szCs w:val="22"/>
        </w:rPr>
        <w:t xml:space="preserve">relevant </w:t>
      </w:r>
      <w:r w:rsidR="007C796B">
        <w:rPr>
          <w:rFonts w:ascii="Arial" w:hAnsi="Arial" w:cs="Arial"/>
          <w:sz w:val="22"/>
          <w:szCs w:val="22"/>
        </w:rPr>
        <w:t>TU Dublin</w:t>
      </w:r>
      <w:r>
        <w:rPr>
          <w:rFonts w:ascii="Arial" w:hAnsi="Arial" w:cs="Arial"/>
          <w:sz w:val="22"/>
          <w:szCs w:val="22"/>
        </w:rPr>
        <w:t xml:space="preserve"> </w:t>
      </w:r>
      <w:r w:rsidRPr="009639A1">
        <w:rPr>
          <w:rFonts w:ascii="Arial" w:hAnsi="Arial" w:cs="Arial"/>
          <w:sz w:val="22"/>
          <w:szCs w:val="22"/>
        </w:rPr>
        <w:t xml:space="preserve">School </w:t>
      </w:r>
      <w:r w:rsidRPr="0001107F">
        <w:rPr>
          <w:rFonts w:ascii="Arial" w:hAnsi="Arial" w:cs="Arial"/>
          <w:sz w:val="22"/>
          <w:szCs w:val="22"/>
        </w:rPr>
        <w:t xml:space="preserve">shall liaise with </w:t>
      </w:r>
      <w:r w:rsidR="007C796B">
        <w:rPr>
          <w:rFonts w:ascii="Arial" w:hAnsi="Arial" w:cs="Arial"/>
          <w:sz w:val="22"/>
          <w:szCs w:val="22"/>
        </w:rPr>
        <w:t>XXXX</w:t>
      </w:r>
      <w:r>
        <w:rPr>
          <w:rFonts w:ascii="Arial" w:hAnsi="Arial" w:cs="Arial"/>
          <w:sz w:val="22"/>
          <w:szCs w:val="22"/>
        </w:rPr>
        <w:t xml:space="preserve"> and </w:t>
      </w:r>
      <w:r w:rsidRPr="0001107F">
        <w:rPr>
          <w:rFonts w:ascii="Arial" w:hAnsi="Arial" w:cs="Arial"/>
          <w:sz w:val="22"/>
          <w:szCs w:val="22"/>
        </w:rPr>
        <w:t xml:space="preserve">keep </w:t>
      </w:r>
      <w:r w:rsidR="007C796B">
        <w:rPr>
          <w:rFonts w:ascii="Arial" w:hAnsi="Arial" w:cs="Arial"/>
          <w:sz w:val="22"/>
          <w:szCs w:val="22"/>
        </w:rPr>
        <w:t>TU Dublin</w:t>
      </w:r>
      <w:r w:rsidRPr="0001107F">
        <w:rPr>
          <w:rFonts w:ascii="Arial" w:hAnsi="Arial" w:cs="Arial"/>
          <w:sz w:val="22"/>
          <w:szCs w:val="22"/>
        </w:rPr>
        <w:t xml:space="preserve"> informed on </w:t>
      </w:r>
      <w:r>
        <w:rPr>
          <w:rFonts w:ascii="Arial" w:hAnsi="Arial" w:cs="Arial"/>
          <w:sz w:val="22"/>
          <w:szCs w:val="22"/>
        </w:rPr>
        <w:t xml:space="preserve">and agree the </w:t>
      </w:r>
      <w:r w:rsidRPr="0001107F">
        <w:rPr>
          <w:rFonts w:ascii="Arial" w:hAnsi="Arial" w:cs="Arial"/>
          <w:sz w:val="22"/>
          <w:szCs w:val="22"/>
        </w:rPr>
        <w:t>arrangements in relation to the following matters:</w:t>
      </w:r>
    </w:p>
    <w:p w:rsidR="00DE6590" w:rsidRDefault="00DE6590" w:rsidP="00DE6590">
      <w:pPr>
        <w:rPr>
          <w:rFonts w:ascii="Arial" w:hAnsi="Arial" w:cs="Arial"/>
          <w:sz w:val="22"/>
          <w:szCs w:val="22"/>
        </w:rPr>
      </w:pPr>
    </w:p>
    <w:p w:rsidR="00DE6590" w:rsidRDefault="00DE6590" w:rsidP="00973215">
      <w:pPr>
        <w:ind w:left="144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the staff from </w:t>
      </w:r>
      <w:r w:rsidR="007C796B">
        <w:rPr>
          <w:rFonts w:ascii="Arial" w:hAnsi="Arial" w:cs="Arial"/>
          <w:sz w:val="22"/>
          <w:szCs w:val="22"/>
        </w:rPr>
        <w:t>XXXX</w:t>
      </w:r>
      <w:r>
        <w:rPr>
          <w:rFonts w:ascii="Arial" w:hAnsi="Arial" w:cs="Arial"/>
          <w:sz w:val="22"/>
          <w:szCs w:val="22"/>
        </w:rPr>
        <w:t xml:space="preserve"> and </w:t>
      </w:r>
      <w:r w:rsidR="007C796B">
        <w:rPr>
          <w:rFonts w:ascii="Arial" w:hAnsi="Arial" w:cs="Arial"/>
          <w:sz w:val="22"/>
          <w:szCs w:val="22"/>
        </w:rPr>
        <w:t>TU Dublin</w:t>
      </w:r>
      <w:r>
        <w:rPr>
          <w:rFonts w:ascii="Arial" w:hAnsi="Arial" w:cs="Arial"/>
          <w:sz w:val="22"/>
          <w:szCs w:val="22"/>
        </w:rPr>
        <w:t xml:space="preserve"> teaching on the programme;</w:t>
      </w:r>
    </w:p>
    <w:p w:rsidR="00DE6590" w:rsidRDefault="00DE6590" w:rsidP="00DE6590">
      <w:pPr>
        <w:rPr>
          <w:rFonts w:ascii="Arial" w:hAnsi="Arial" w:cs="Arial"/>
          <w:sz w:val="22"/>
          <w:szCs w:val="22"/>
        </w:rPr>
      </w:pPr>
      <w:r>
        <w:rPr>
          <w:rFonts w:ascii="Arial" w:hAnsi="Arial" w:cs="Arial"/>
          <w:sz w:val="22"/>
          <w:szCs w:val="22"/>
        </w:rPr>
        <w:tab/>
        <w:t>(b)</w:t>
      </w:r>
      <w:r>
        <w:rPr>
          <w:rFonts w:ascii="Arial" w:hAnsi="Arial" w:cs="Arial"/>
          <w:sz w:val="22"/>
          <w:szCs w:val="22"/>
        </w:rPr>
        <w:tab/>
        <w:t>the students admitted to the programme;</w:t>
      </w:r>
    </w:p>
    <w:p w:rsidR="00DE6590" w:rsidRPr="0001107F" w:rsidRDefault="00DE6590" w:rsidP="00DE6590">
      <w:pPr>
        <w:rPr>
          <w:rFonts w:ascii="Arial" w:hAnsi="Arial" w:cs="Arial"/>
          <w:sz w:val="22"/>
          <w:szCs w:val="22"/>
        </w:rPr>
      </w:pPr>
      <w:r w:rsidRPr="0001107F">
        <w:rPr>
          <w:rFonts w:ascii="Arial" w:hAnsi="Arial" w:cs="Arial"/>
          <w:sz w:val="22"/>
          <w:szCs w:val="22"/>
        </w:rPr>
        <w:tab/>
        <w:t>(</w:t>
      </w:r>
      <w:r>
        <w:rPr>
          <w:rFonts w:ascii="Arial" w:hAnsi="Arial" w:cs="Arial"/>
          <w:sz w:val="22"/>
          <w:szCs w:val="22"/>
        </w:rPr>
        <w:t>c</w:t>
      </w:r>
      <w:r w:rsidRPr="0001107F">
        <w:rPr>
          <w:rFonts w:ascii="Arial" w:hAnsi="Arial" w:cs="Arial"/>
          <w:sz w:val="22"/>
          <w:szCs w:val="22"/>
        </w:rPr>
        <w:t>)</w:t>
      </w:r>
      <w:r w:rsidRPr="0001107F">
        <w:rPr>
          <w:rFonts w:ascii="Arial" w:hAnsi="Arial" w:cs="Arial"/>
          <w:sz w:val="22"/>
          <w:szCs w:val="22"/>
        </w:rPr>
        <w:tab/>
        <w:t>the monitoring of student progress;</w:t>
      </w:r>
    </w:p>
    <w:p w:rsidR="00DE6590" w:rsidRPr="0001107F" w:rsidRDefault="00DE6590" w:rsidP="00DE6590">
      <w:pPr>
        <w:jc w:val="both"/>
        <w:rPr>
          <w:rFonts w:ascii="Arial" w:hAnsi="Arial" w:cs="Arial"/>
          <w:sz w:val="22"/>
          <w:szCs w:val="22"/>
        </w:rPr>
      </w:pPr>
      <w:r w:rsidRPr="0001107F">
        <w:rPr>
          <w:rFonts w:ascii="Arial" w:hAnsi="Arial" w:cs="Arial"/>
          <w:sz w:val="22"/>
          <w:szCs w:val="22"/>
        </w:rPr>
        <w:tab/>
        <w:t>(</w:t>
      </w:r>
      <w:r>
        <w:rPr>
          <w:rFonts w:ascii="Arial" w:hAnsi="Arial" w:cs="Arial"/>
          <w:sz w:val="22"/>
          <w:szCs w:val="22"/>
        </w:rPr>
        <w:t>d</w:t>
      </w:r>
      <w:r w:rsidRPr="0001107F">
        <w:rPr>
          <w:rFonts w:ascii="Arial" w:hAnsi="Arial" w:cs="Arial"/>
          <w:sz w:val="22"/>
          <w:szCs w:val="22"/>
        </w:rPr>
        <w:t>)</w:t>
      </w:r>
      <w:r w:rsidRPr="0001107F">
        <w:rPr>
          <w:rFonts w:ascii="Arial" w:hAnsi="Arial" w:cs="Arial"/>
          <w:sz w:val="22"/>
          <w:szCs w:val="22"/>
        </w:rPr>
        <w:tab/>
        <w:t xml:space="preserve">the provision of appropriate resources for the maintenance of agreed </w:t>
      </w:r>
      <w:r w:rsidRPr="0001107F">
        <w:rPr>
          <w:rFonts w:ascii="Arial" w:hAnsi="Arial" w:cs="Arial"/>
          <w:sz w:val="22"/>
          <w:szCs w:val="22"/>
        </w:rPr>
        <w:tab/>
      </w:r>
      <w:r>
        <w:rPr>
          <w:rFonts w:ascii="Arial" w:hAnsi="Arial" w:cs="Arial"/>
          <w:sz w:val="22"/>
          <w:szCs w:val="22"/>
        </w:rPr>
        <w:tab/>
      </w:r>
      <w:r w:rsidR="00973215">
        <w:rPr>
          <w:rFonts w:ascii="Arial" w:hAnsi="Arial" w:cs="Arial"/>
          <w:sz w:val="22"/>
          <w:szCs w:val="22"/>
        </w:rPr>
        <w:tab/>
      </w:r>
      <w:r w:rsidRPr="0001107F">
        <w:rPr>
          <w:rFonts w:ascii="Arial" w:hAnsi="Arial" w:cs="Arial"/>
          <w:sz w:val="22"/>
          <w:szCs w:val="22"/>
        </w:rPr>
        <w:t xml:space="preserve">standards in relation to the teaching and delivery of the </w:t>
      </w:r>
      <w:r>
        <w:rPr>
          <w:rFonts w:ascii="Arial" w:hAnsi="Arial" w:cs="Arial"/>
          <w:sz w:val="22"/>
          <w:szCs w:val="22"/>
        </w:rPr>
        <w:t>programme</w:t>
      </w:r>
      <w:r w:rsidRPr="0001107F">
        <w:rPr>
          <w:rFonts w:ascii="Arial" w:hAnsi="Arial" w:cs="Arial"/>
          <w:sz w:val="22"/>
          <w:szCs w:val="22"/>
        </w:rPr>
        <w:t>;</w:t>
      </w:r>
    </w:p>
    <w:p w:rsidR="00DE6590" w:rsidRDefault="00DE6590" w:rsidP="00DE6590">
      <w:pPr>
        <w:rPr>
          <w:rFonts w:ascii="Arial" w:hAnsi="Arial" w:cs="Arial"/>
          <w:sz w:val="22"/>
          <w:szCs w:val="22"/>
        </w:rPr>
      </w:pPr>
      <w:r w:rsidRPr="0001107F">
        <w:rPr>
          <w:rFonts w:ascii="Arial" w:hAnsi="Arial" w:cs="Arial"/>
          <w:sz w:val="22"/>
          <w:szCs w:val="22"/>
        </w:rPr>
        <w:tab/>
        <w:t>(</w:t>
      </w:r>
      <w:r>
        <w:rPr>
          <w:rFonts w:ascii="Arial" w:hAnsi="Arial" w:cs="Arial"/>
          <w:sz w:val="22"/>
          <w:szCs w:val="22"/>
        </w:rPr>
        <w:t>e</w:t>
      </w:r>
      <w:r w:rsidRPr="0001107F">
        <w:rPr>
          <w:rFonts w:ascii="Arial" w:hAnsi="Arial" w:cs="Arial"/>
          <w:sz w:val="22"/>
          <w:szCs w:val="22"/>
        </w:rPr>
        <w:t>)</w:t>
      </w:r>
      <w:r w:rsidRPr="0001107F">
        <w:rPr>
          <w:rFonts w:ascii="Arial" w:hAnsi="Arial" w:cs="Arial"/>
          <w:sz w:val="22"/>
          <w:szCs w:val="22"/>
        </w:rPr>
        <w:tab/>
        <w:t xml:space="preserve">access to </w:t>
      </w:r>
      <w:r w:rsidR="007C796B">
        <w:rPr>
          <w:rFonts w:ascii="Arial" w:hAnsi="Arial" w:cs="Arial"/>
          <w:sz w:val="22"/>
          <w:szCs w:val="22"/>
        </w:rPr>
        <w:t>TU Dublin</w:t>
      </w:r>
      <w:r w:rsidRPr="0001107F">
        <w:rPr>
          <w:rFonts w:ascii="Arial" w:hAnsi="Arial" w:cs="Arial"/>
          <w:sz w:val="22"/>
          <w:szCs w:val="22"/>
        </w:rPr>
        <w:t xml:space="preserve"> facilities for students on the </w:t>
      </w:r>
      <w:r>
        <w:rPr>
          <w:rFonts w:ascii="Arial" w:hAnsi="Arial" w:cs="Arial"/>
          <w:sz w:val="22"/>
          <w:szCs w:val="22"/>
        </w:rPr>
        <w:t>programme.</w:t>
      </w:r>
    </w:p>
    <w:p w:rsidR="00DE6590" w:rsidRPr="0001107F" w:rsidRDefault="00DE6590" w:rsidP="00DE6590">
      <w:pPr>
        <w:rPr>
          <w:rFonts w:ascii="Arial" w:hAnsi="Arial" w:cs="Arial"/>
          <w:sz w:val="22"/>
          <w:szCs w:val="22"/>
        </w:rPr>
      </w:pPr>
    </w:p>
    <w:p w:rsidR="00DE6590" w:rsidRPr="0001107F" w:rsidRDefault="00DE6590" w:rsidP="00DE6590">
      <w:pPr>
        <w:ind w:left="720" w:hanging="720"/>
        <w:jc w:val="both"/>
        <w:rPr>
          <w:rFonts w:ascii="Arial" w:hAnsi="Arial" w:cs="Arial"/>
          <w:sz w:val="22"/>
          <w:szCs w:val="22"/>
        </w:rPr>
      </w:pPr>
      <w:r w:rsidRPr="007E0523">
        <w:rPr>
          <w:rFonts w:ascii="Arial" w:hAnsi="Arial" w:cs="Arial"/>
          <w:b/>
          <w:sz w:val="22"/>
          <w:szCs w:val="22"/>
        </w:rPr>
        <w:t>2.5</w:t>
      </w:r>
      <w:r w:rsidRPr="0001107F">
        <w:rPr>
          <w:rFonts w:ascii="Arial" w:hAnsi="Arial" w:cs="Arial"/>
          <w:sz w:val="22"/>
          <w:szCs w:val="22"/>
        </w:rPr>
        <w:tab/>
        <w:t xml:space="preserve">The </w:t>
      </w:r>
      <w:r>
        <w:rPr>
          <w:rFonts w:ascii="Arial" w:hAnsi="Arial" w:cs="Arial"/>
          <w:sz w:val="22"/>
          <w:szCs w:val="22"/>
        </w:rPr>
        <w:t xml:space="preserve">head of the relevant section/department within </w:t>
      </w:r>
      <w:r w:rsidR="007C796B">
        <w:rPr>
          <w:rFonts w:ascii="Arial" w:hAnsi="Arial" w:cs="Arial"/>
          <w:sz w:val="22"/>
          <w:szCs w:val="22"/>
        </w:rPr>
        <w:t>XXXX</w:t>
      </w:r>
      <w:r>
        <w:rPr>
          <w:rFonts w:ascii="Arial" w:hAnsi="Arial" w:cs="Arial"/>
          <w:sz w:val="22"/>
          <w:szCs w:val="22"/>
        </w:rPr>
        <w:t xml:space="preserve"> </w:t>
      </w:r>
      <w:r w:rsidRPr="0001107F">
        <w:rPr>
          <w:rFonts w:ascii="Arial" w:hAnsi="Arial" w:cs="Arial"/>
          <w:sz w:val="22"/>
          <w:szCs w:val="22"/>
        </w:rPr>
        <w:t xml:space="preserve">where the </w:t>
      </w:r>
      <w:r>
        <w:rPr>
          <w:rFonts w:ascii="Arial" w:hAnsi="Arial" w:cs="Arial"/>
          <w:sz w:val="22"/>
          <w:szCs w:val="22"/>
        </w:rPr>
        <w:t xml:space="preserve">programme </w:t>
      </w:r>
      <w:r w:rsidRPr="0001107F">
        <w:rPr>
          <w:rFonts w:ascii="Arial" w:hAnsi="Arial" w:cs="Arial"/>
          <w:sz w:val="22"/>
          <w:szCs w:val="22"/>
        </w:rPr>
        <w:t xml:space="preserve">is to be conducted and co-ordinated, shall have </w:t>
      </w:r>
      <w:r>
        <w:rPr>
          <w:rFonts w:ascii="Arial" w:hAnsi="Arial" w:cs="Arial"/>
          <w:sz w:val="22"/>
          <w:szCs w:val="22"/>
        </w:rPr>
        <w:t xml:space="preserve">responsibility </w:t>
      </w:r>
      <w:r w:rsidRPr="0001107F">
        <w:rPr>
          <w:rFonts w:ascii="Arial" w:hAnsi="Arial" w:cs="Arial"/>
          <w:sz w:val="22"/>
          <w:szCs w:val="22"/>
        </w:rPr>
        <w:t>for delivery and management</w:t>
      </w:r>
      <w:r>
        <w:rPr>
          <w:rFonts w:ascii="Arial" w:hAnsi="Arial" w:cs="Arial"/>
          <w:sz w:val="22"/>
          <w:szCs w:val="22"/>
        </w:rPr>
        <w:t xml:space="preserve">, subject to general oversight by the Head of the relevant </w:t>
      </w:r>
      <w:r w:rsidR="007C796B">
        <w:rPr>
          <w:rFonts w:ascii="Arial" w:hAnsi="Arial" w:cs="Arial"/>
          <w:sz w:val="22"/>
          <w:szCs w:val="22"/>
        </w:rPr>
        <w:t>TU Dublin</w:t>
      </w:r>
      <w:r>
        <w:rPr>
          <w:rFonts w:ascii="Arial" w:hAnsi="Arial" w:cs="Arial"/>
          <w:sz w:val="22"/>
          <w:szCs w:val="22"/>
        </w:rPr>
        <w:t xml:space="preserve"> School.</w:t>
      </w:r>
    </w:p>
    <w:p w:rsidR="00DE6590" w:rsidRPr="0001107F" w:rsidRDefault="00DE6590" w:rsidP="00DE6590">
      <w:pPr>
        <w:rPr>
          <w:rFonts w:ascii="Arial" w:hAnsi="Arial" w:cs="Arial"/>
          <w:sz w:val="22"/>
          <w:szCs w:val="22"/>
        </w:rPr>
      </w:pPr>
    </w:p>
    <w:p w:rsidR="00DE6590" w:rsidRPr="0001107F" w:rsidRDefault="00DE6590" w:rsidP="00DE6590">
      <w:pPr>
        <w:ind w:left="720" w:hanging="720"/>
        <w:jc w:val="both"/>
        <w:rPr>
          <w:rFonts w:ascii="Arial" w:hAnsi="Arial" w:cs="Arial"/>
          <w:sz w:val="22"/>
          <w:szCs w:val="22"/>
        </w:rPr>
      </w:pPr>
      <w:r w:rsidRPr="007E0523">
        <w:rPr>
          <w:rFonts w:ascii="Arial" w:hAnsi="Arial" w:cs="Arial"/>
          <w:b/>
          <w:sz w:val="22"/>
          <w:szCs w:val="22"/>
        </w:rPr>
        <w:t>2.6</w:t>
      </w:r>
      <w:r w:rsidRPr="0001107F">
        <w:rPr>
          <w:rFonts w:ascii="Arial" w:hAnsi="Arial" w:cs="Arial"/>
          <w:sz w:val="22"/>
          <w:szCs w:val="22"/>
        </w:rPr>
        <w:tab/>
        <w:t xml:space="preserve">A </w:t>
      </w:r>
      <w:r>
        <w:rPr>
          <w:rFonts w:ascii="Arial" w:hAnsi="Arial" w:cs="Arial"/>
          <w:sz w:val="22"/>
          <w:szCs w:val="22"/>
        </w:rPr>
        <w:t xml:space="preserve">Programme </w:t>
      </w:r>
      <w:r w:rsidRPr="0001107F">
        <w:rPr>
          <w:rFonts w:ascii="Arial" w:hAnsi="Arial" w:cs="Arial"/>
          <w:sz w:val="22"/>
          <w:szCs w:val="22"/>
        </w:rPr>
        <w:t xml:space="preserve">Team/Committee shall be established by </w:t>
      </w:r>
      <w:r>
        <w:rPr>
          <w:rFonts w:ascii="Arial" w:hAnsi="Arial" w:cs="Arial"/>
          <w:sz w:val="22"/>
          <w:szCs w:val="22"/>
        </w:rPr>
        <w:t xml:space="preserve">the </w:t>
      </w:r>
      <w:r w:rsidR="007C796B">
        <w:rPr>
          <w:rFonts w:ascii="Arial" w:hAnsi="Arial" w:cs="Arial"/>
          <w:sz w:val="22"/>
          <w:szCs w:val="22"/>
        </w:rPr>
        <w:t>XXXX</w:t>
      </w:r>
      <w:r>
        <w:rPr>
          <w:rFonts w:ascii="Arial" w:hAnsi="Arial" w:cs="Arial"/>
          <w:sz w:val="22"/>
          <w:szCs w:val="22"/>
        </w:rPr>
        <w:t xml:space="preserve"> and </w:t>
      </w:r>
      <w:r w:rsidR="007C796B">
        <w:rPr>
          <w:rFonts w:ascii="Arial" w:hAnsi="Arial" w:cs="Arial"/>
          <w:sz w:val="22"/>
          <w:szCs w:val="22"/>
        </w:rPr>
        <w:t>TU Dublin</w:t>
      </w:r>
      <w:r>
        <w:rPr>
          <w:rFonts w:ascii="Arial" w:hAnsi="Arial" w:cs="Arial"/>
          <w:sz w:val="22"/>
          <w:szCs w:val="22"/>
        </w:rPr>
        <w:t xml:space="preserve"> </w:t>
      </w:r>
      <w:r w:rsidRPr="0001107F">
        <w:rPr>
          <w:rFonts w:ascii="Arial" w:hAnsi="Arial" w:cs="Arial"/>
          <w:sz w:val="22"/>
          <w:szCs w:val="22"/>
        </w:rPr>
        <w:t xml:space="preserve">in accordance with the requirements of the </w:t>
      </w:r>
      <w:r w:rsidR="007C796B">
        <w:rPr>
          <w:rFonts w:ascii="Arial" w:hAnsi="Arial" w:cs="Arial"/>
          <w:sz w:val="22"/>
          <w:szCs w:val="22"/>
        </w:rPr>
        <w:t>TU Dublin</w:t>
      </w:r>
      <w:r w:rsidRPr="0001107F">
        <w:rPr>
          <w:rFonts w:ascii="Arial" w:hAnsi="Arial" w:cs="Arial"/>
          <w:sz w:val="22"/>
          <w:szCs w:val="22"/>
        </w:rPr>
        <w:t xml:space="preserve"> Academic Council.</w:t>
      </w:r>
    </w:p>
    <w:p w:rsidR="00DE6590" w:rsidRPr="0001107F" w:rsidRDefault="00DE6590" w:rsidP="00DE6590">
      <w:pPr>
        <w:rPr>
          <w:rFonts w:ascii="Arial" w:hAnsi="Arial" w:cs="Arial"/>
          <w:sz w:val="22"/>
          <w:szCs w:val="22"/>
        </w:rPr>
      </w:pPr>
    </w:p>
    <w:p w:rsidR="00DE6590" w:rsidRPr="0001107F" w:rsidRDefault="00DE6590" w:rsidP="00DE6590">
      <w:pPr>
        <w:ind w:left="720" w:hanging="720"/>
        <w:jc w:val="both"/>
        <w:rPr>
          <w:rFonts w:ascii="Arial" w:hAnsi="Arial" w:cs="Arial"/>
          <w:sz w:val="22"/>
          <w:szCs w:val="22"/>
        </w:rPr>
      </w:pPr>
      <w:r w:rsidRPr="007E0523">
        <w:rPr>
          <w:rFonts w:ascii="Arial" w:hAnsi="Arial" w:cs="Arial"/>
          <w:b/>
          <w:sz w:val="22"/>
          <w:szCs w:val="22"/>
        </w:rPr>
        <w:t>2.7</w:t>
      </w:r>
      <w:r>
        <w:rPr>
          <w:rFonts w:ascii="Arial" w:hAnsi="Arial" w:cs="Arial"/>
          <w:sz w:val="22"/>
          <w:szCs w:val="22"/>
        </w:rPr>
        <w:tab/>
        <w:t>G</w:t>
      </w:r>
      <w:r w:rsidRPr="0001107F">
        <w:rPr>
          <w:rFonts w:ascii="Arial" w:hAnsi="Arial" w:cs="Arial"/>
          <w:sz w:val="22"/>
          <w:szCs w:val="22"/>
        </w:rPr>
        <w:t xml:space="preserve">raduates of the </w:t>
      </w:r>
      <w:r>
        <w:rPr>
          <w:rFonts w:ascii="Arial" w:hAnsi="Arial" w:cs="Arial"/>
          <w:sz w:val="22"/>
          <w:szCs w:val="22"/>
        </w:rPr>
        <w:t xml:space="preserve">programme </w:t>
      </w:r>
      <w:r w:rsidRPr="0001107F">
        <w:rPr>
          <w:rFonts w:ascii="Arial" w:hAnsi="Arial" w:cs="Arial"/>
          <w:sz w:val="22"/>
          <w:szCs w:val="22"/>
        </w:rPr>
        <w:t xml:space="preserve">will be conferred with their awards at </w:t>
      </w:r>
      <w:r>
        <w:rPr>
          <w:rFonts w:ascii="Arial" w:hAnsi="Arial" w:cs="Arial"/>
          <w:sz w:val="22"/>
          <w:szCs w:val="22"/>
        </w:rPr>
        <w:t xml:space="preserve">a </w:t>
      </w:r>
      <w:r w:rsidRPr="0001107F">
        <w:rPr>
          <w:rFonts w:ascii="Arial" w:hAnsi="Arial" w:cs="Arial"/>
          <w:sz w:val="22"/>
          <w:szCs w:val="22"/>
        </w:rPr>
        <w:t xml:space="preserve">conferring ceremony for the </w:t>
      </w:r>
      <w:r w:rsidR="007C796B">
        <w:rPr>
          <w:rFonts w:ascii="Arial" w:hAnsi="Arial" w:cs="Arial"/>
          <w:sz w:val="22"/>
          <w:szCs w:val="22"/>
        </w:rPr>
        <w:t>TU Dublin</w:t>
      </w:r>
      <w:r w:rsidRPr="0001107F">
        <w:rPr>
          <w:rFonts w:ascii="Arial" w:hAnsi="Arial" w:cs="Arial"/>
          <w:sz w:val="22"/>
          <w:szCs w:val="22"/>
        </w:rPr>
        <w:t xml:space="preserve">, at a ceremony to be held at </w:t>
      </w:r>
      <w:r w:rsidR="007C796B">
        <w:rPr>
          <w:rFonts w:ascii="Arial" w:hAnsi="Arial" w:cs="Arial"/>
          <w:sz w:val="22"/>
          <w:szCs w:val="22"/>
        </w:rPr>
        <w:t>XXXX</w:t>
      </w:r>
      <w:r w:rsidR="002E5777">
        <w:rPr>
          <w:rFonts w:ascii="Arial" w:hAnsi="Arial" w:cs="Arial"/>
          <w:sz w:val="22"/>
          <w:szCs w:val="22"/>
        </w:rPr>
        <w:t xml:space="preserve"> or in </w:t>
      </w:r>
      <w:r w:rsidR="007C796B">
        <w:rPr>
          <w:rFonts w:ascii="Arial" w:hAnsi="Arial" w:cs="Arial"/>
          <w:sz w:val="22"/>
          <w:szCs w:val="22"/>
        </w:rPr>
        <w:t>TU Dublin</w:t>
      </w:r>
      <w:r w:rsidR="002E5777">
        <w:rPr>
          <w:rFonts w:ascii="Arial" w:hAnsi="Arial" w:cs="Arial"/>
          <w:sz w:val="22"/>
          <w:szCs w:val="22"/>
        </w:rPr>
        <w:t xml:space="preserve"> as agreed annually</w:t>
      </w:r>
      <w:r>
        <w:rPr>
          <w:rFonts w:ascii="Arial" w:hAnsi="Arial" w:cs="Arial"/>
          <w:sz w:val="22"/>
          <w:szCs w:val="22"/>
        </w:rPr>
        <w:t>.</w:t>
      </w:r>
    </w:p>
    <w:p w:rsidR="00DE6590" w:rsidRPr="005B7102" w:rsidRDefault="00DE6590" w:rsidP="00DE6590">
      <w:pPr>
        <w:rPr>
          <w:rFonts w:ascii="Arial" w:hAnsi="Arial" w:cs="Arial"/>
          <w:b/>
          <w:sz w:val="22"/>
          <w:szCs w:val="22"/>
        </w:rPr>
      </w:pPr>
    </w:p>
    <w:p w:rsidR="00DE6590" w:rsidRPr="005B7102" w:rsidRDefault="00DE6590" w:rsidP="00DE6590">
      <w:pPr>
        <w:rPr>
          <w:rFonts w:ascii="Arial" w:hAnsi="Arial" w:cs="Arial"/>
          <w:b/>
          <w:sz w:val="22"/>
          <w:szCs w:val="22"/>
        </w:rPr>
      </w:pPr>
    </w:p>
    <w:p w:rsidR="00DE6590" w:rsidRPr="0001107F" w:rsidRDefault="00DE6590" w:rsidP="00DE6590">
      <w:pPr>
        <w:rPr>
          <w:rFonts w:ascii="Arial" w:hAnsi="Arial" w:cs="Arial"/>
          <w:b/>
          <w:sz w:val="22"/>
          <w:szCs w:val="22"/>
        </w:rPr>
      </w:pPr>
      <w:r>
        <w:rPr>
          <w:rFonts w:ascii="Arial" w:hAnsi="Arial" w:cs="Arial"/>
          <w:b/>
          <w:sz w:val="22"/>
          <w:szCs w:val="22"/>
        </w:rPr>
        <w:t>3</w:t>
      </w:r>
      <w:r w:rsidRPr="0001107F">
        <w:rPr>
          <w:rFonts w:ascii="Arial" w:hAnsi="Arial" w:cs="Arial"/>
          <w:b/>
          <w:sz w:val="22"/>
          <w:szCs w:val="22"/>
        </w:rPr>
        <w:t>.</w:t>
      </w:r>
      <w:r w:rsidRPr="0001107F">
        <w:rPr>
          <w:rFonts w:ascii="Arial" w:hAnsi="Arial" w:cs="Arial"/>
          <w:b/>
          <w:sz w:val="22"/>
          <w:szCs w:val="22"/>
        </w:rPr>
        <w:tab/>
        <w:t>Q</w:t>
      </w:r>
      <w:r>
        <w:rPr>
          <w:rFonts w:ascii="Arial" w:hAnsi="Arial" w:cs="Arial"/>
          <w:b/>
          <w:sz w:val="22"/>
          <w:szCs w:val="22"/>
        </w:rPr>
        <w:t>UALITY ASSURANCE</w:t>
      </w:r>
    </w:p>
    <w:p w:rsidR="00DE6590" w:rsidRPr="0001107F" w:rsidRDefault="00DE6590" w:rsidP="00DE6590">
      <w:pPr>
        <w:rPr>
          <w:rFonts w:ascii="Arial" w:hAnsi="Arial" w:cs="Arial"/>
          <w:sz w:val="22"/>
          <w:szCs w:val="22"/>
        </w:rPr>
      </w:pPr>
    </w:p>
    <w:p w:rsidR="00DE6590" w:rsidRPr="0001107F" w:rsidRDefault="00DE6590" w:rsidP="00DE6590">
      <w:pPr>
        <w:ind w:left="720" w:hanging="720"/>
        <w:jc w:val="both"/>
        <w:rPr>
          <w:rFonts w:ascii="Arial" w:hAnsi="Arial" w:cs="Arial"/>
          <w:sz w:val="22"/>
          <w:szCs w:val="22"/>
        </w:rPr>
      </w:pPr>
      <w:r w:rsidRPr="007E0523">
        <w:rPr>
          <w:rFonts w:ascii="Arial" w:hAnsi="Arial" w:cs="Arial"/>
          <w:b/>
          <w:sz w:val="22"/>
          <w:szCs w:val="22"/>
        </w:rPr>
        <w:t>3.1</w:t>
      </w:r>
      <w:r w:rsidRPr="0001107F">
        <w:rPr>
          <w:rFonts w:ascii="Arial" w:hAnsi="Arial" w:cs="Arial"/>
          <w:sz w:val="22"/>
          <w:szCs w:val="22"/>
        </w:rPr>
        <w:tab/>
        <w:t xml:space="preserve">All procedures in relation to </w:t>
      </w:r>
      <w:r>
        <w:rPr>
          <w:rFonts w:ascii="Arial" w:hAnsi="Arial" w:cs="Arial"/>
          <w:sz w:val="22"/>
          <w:szCs w:val="22"/>
        </w:rPr>
        <w:t xml:space="preserve">programme </w:t>
      </w:r>
      <w:r w:rsidRPr="0001107F">
        <w:rPr>
          <w:rFonts w:ascii="Arial" w:hAnsi="Arial" w:cs="Arial"/>
          <w:sz w:val="22"/>
          <w:szCs w:val="22"/>
        </w:rPr>
        <w:t xml:space="preserve">validation, review, monitoring, evaluation and modification shall comply with the Quality Assurance procedures of </w:t>
      </w:r>
      <w:r w:rsidR="007C796B">
        <w:rPr>
          <w:rFonts w:ascii="Arial" w:hAnsi="Arial" w:cs="Arial"/>
          <w:sz w:val="22"/>
          <w:szCs w:val="22"/>
        </w:rPr>
        <w:t>TU Dublin</w:t>
      </w:r>
      <w:r w:rsidRPr="0001107F">
        <w:rPr>
          <w:rFonts w:ascii="Arial" w:hAnsi="Arial" w:cs="Arial"/>
          <w:sz w:val="22"/>
          <w:szCs w:val="22"/>
        </w:rPr>
        <w:t>.</w:t>
      </w:r>
    </w:p>
    <w:p w:rsidR="00DE6590" w:rsidRPr="0001107F" w:rsidRDefault="00DE6590" w:rsidP="00DE6590">
      <w:pPr>
        <w:rPr>
          <w:rFonts w:ascii="Arial" w:hAnsi="Arial" w:cs="Arial"/>
          <w:sz w:val="22"/>
          <w:szCs w:val="22"/>
        </w:rPr>
      </w:pPr>
    </w:p>
    <w:p w:rsidR="00DE6590" w:rsidRDefault="00DE6590" w:rsidP="00DE6590">
      <w:pPr>
        <w:ind w:left="720" w:hanging="720"/>
        <w:jc w:val="both"/>
        <w:rPr>
          <w:rFonts w:ascii="Arial" w:hAnsi="Arial" w:cs="Arial"/>
          <w:sz w:val="22"/>
          <w:szCs w:val="22"/>
        </w:rPr>
      </w:pPr>
      <w:r w:rsidRPr="007E0523">
        <w:rPr>
          <w:rFonts w:ascii="Arial" w:hAnsi="Arial" w:cs="Arial"/>
          <w:b/>
          <w:sz w:val="22"/>
          <w:szCs w:val="22"/>
        </w:rPr>
        <w:t>3.2</w:t>
      </w:r>
      <w:r w:rsidRPr="0001107F">
        <w:rPr>
          <w:rFonts w:ascii="Arial" w:hAnsi="Arial" w:cs="Arial"/>
          <w:sz w:val="22"/>
          <w:szCs w:val="22"/>
        </w:rPr>
        <w:tab/>
        <w:t xml:space="preserve">The Assessment Regulations to be applied on the </w:t>
      </w:r>
      <w:r w:rsidR="00C672AC">
        <w:rPr>
          <w:rFonts w:ascii="Arial" w:hAnsi="Arial" w:cs="Arial"/>
          <w:sz w:val="22"/>
          <w:szCs w:val="22"/>
        </w:rPr>
        <w:t xml:space="preserve">programme shall be those specified in the approved programme documentation and as approved by </w:t>
      </w:r>
      <w:r w:rsidRPr="0001107F">
        <w:rPr>
          <w:rFonts w:ascii="Arial" w:hAnsi="Arial" w:cs="Arial"/>
          <w:sz w:val="22"/>
          <w:szCs w:val="22"/>
        </w:rPr>
        <w:t xml:space="preserve">the </w:t>
      </w:r>
      <w:r w:rsidR="007C796B">
        <w:rPr>
          <w:rFonts w:ascii="Arial" w:hAnsi="Arial" w:cs="Arial"/>
          <w:sz w:val="22"/>
          <w:szCs w:val="22"/>
        </w:rPr>
        <w:t>TU Dublin Academic Council</w:t>
      </w:r>
      <w:r w:rsidRPr="0001107F">
        <w:rPr>
          <w:rFonts w:ascii="Arial" w:hAnsi="Arial" w:cs="Arial"/>
          <w:sz w:val="22"/>
          <w:szCs w:val="22"/>
        </w:rPr>
        <w:t>.</w:t>
      </w:r>
    </w:p>
    <w:p w:rsidR="008A52CA" w:rsidRPr="0001107F" w:rsidRDefault="008A52CA" w:rsidP="00DE6590">
      <w:pPr>
        <w:ind w:left="720" w:hanging="720"/>
        <w:jc w:val="both"/>
        <w:rPr>
          <w:rFonts w:ascii="Arial" w:hAnsi="Arial" w:cs="Arial"/>
          <w:sz w:val="22"/>
          <w:szCs w:val="22"/>
        </w:rPr>
      </w:pPr>
    </w:p>
    <w:p w:rsidR="00DE6590" w:rsidRDefault="00DE6590" w:rsidP="00DE6590">
      <w:pPr>
        <w:jc w:val="both"/>
        <w:rPr>
          <w:rFonts w:ascii="Arial" w:hAnsi="Arial" w:cs="Arial"/>
          <w:b/>
          <w:sz w:val="22"/>
          <w:szCs w:val="22"/>
        </w:rPr>
      </w:pPr>
    </w:p>
    <w:p w:rsidR="00891C56" w:rsidRPr="0001107F" w:rsidRDefault="00891C56" w:rsidP="00891C56">
      <w:pPr>
        <w:rPr>
          <w:rFonts w:ascii="Arial" w:hAnsi="Arial" w:cs="Arial"/>
          <w:b/>
          <w:sz w:val="22"/>
          <w:szCs w:val="22"/>
        </w:rPr>
      </w:pPr>
      <w:r>
        <w:rPr>
          <w:rFonts w:ascii="Arial" w:hAnsi="Arial" w:cs="Arial"/>
          <w:b/>
          <w:sz w:val="22"/>
          <w:szCs w:val="22"/>
        </w:rPr>
        <w:t>4</w:t>
      </w:r>
      <w:r w:rsidRPr="0001107F">
        <w:rPr>
          <w:rFonts w:ascii="Arial" w:hAnsi="Arial" w:cs="Arial"/>
          <w:b/>
          <w:sz w:val="22"/>
          <w:szCs w:val="22"/>
        </w:rPr>
        <w:t>.</w:t>
      </w:r>
      <w:r w:rsidRPr="0001107F">
        <w:rPr>
          <w:rFonts w:ascii="Arial" w:hAnsi="Arial" w:cs="Arial"/>
          <w:b/>
          <w:sz w:val="22"/>
          <w:szCs w:val="22"/>
        </w:rPr>
        <w:tab/>
      </w:r>
      <w:r>
        <w:rPr>
          <w:rFonts w:ascii="Arial" w:hAnsi="Arial" w:cs="Arial"/>
          <w:b/>
          <w:sz w:val="22"/>
          <w:szCs w:val="22"/>
        </w:rPr>
        <w:t>PROTECTION OF ENROLLED LEARNERS</w:t>
      </w:r>
    </w:p>
    <w:p w:rsidR="0067541B" w:rsidRDefault="0067541B">
      <w:pPr>
        <w:rPr>
          <w:rFonts w:ascii="Arial" w:hAnsi="Arial" w:cs="Arial"/>
          <w:b/>
          <w:sz w:val="22"/>
          <w:szCs w:val="22"/>
        </w:rPr>
      </w:pPr>
    </w:p>
    <w:p w:rsidR="00DE6590" w:rsidRDefault="00891C56" w:rsidP="00F871F7">
      <w:pPr>
        <w:ind w:left="720" w:hanging="720"/>
        <w:jc w:val="both"/>
        <w:rPr>
          <w:rFonts w:ascii="Arial" w:hAnsi="Arial" w:cs="Arial"/>
          <w:sz w:val="22"/>
          <w:szCs w:val="22"/>
        </w:rPr>
      </w:pPr>
      <w:r>
        <w:rPr>
          <w:rFonts w:ascii="Arial" w:hAnsi="Arial" w:cs="Arial"/>
          <w:b/>
          <w:sz w:val="22"/>
          <w:szCs w:val="22"/>
        </w:rPr>
        <w:t>4.1</w:t>
      </w:r>
      <w:r>
        <w:rPr>
          <w:rFonts w:ascii="Arial" w:hAnsi="Arial" w:cs="Arial"/>
          <w:b/>
          <w:sz w:val="22"/>
          <w:szCs w:val="22"/>
        </w:rPr>
        <w:tab/>
      </w:r>
      <w:r w:rsidR="00F871F7" w:rsidRPr="00F871F7">
        <w:rPr>
          <w:rFonts w:ascii="Arial" w:hAnsi="Arial" w:cs="Arial"/>
          <w:sz w:val="22"/>
          <w:szCs w:val="22"/>
        </w:rPr>
        <w:t>XXXX shall put in place and maintain appropriate arrangements for the Protection of Enrolled Learners, which satisfy the requirements of TU Dublin’s Policy and the requirements of Part 6 of the Qualifications and Quality Assurance (Education and Training) Act 2012.</w:t>
      </w:r>
    </w:p>
    <w:p w:rsidR="00F871F7" w:rsidRPr="00891C56" w:rsidRDefault="00F871F7" w:rsidP="00F871F7">
      <w:pPr>
        <w:jc w:val="both"/>
        <w:rPr>
          <w:rFonts w:ascii="Arial" w:hAnsi="Arial" w:cs="Arial"/>
          <w:sz w:val="22"/>
          <w:szCs w:val="22"/>
        </w:rPr>
      </w:pPr>
    </w:p>
    <w:p w:rsidR="00DE6590" w:rsidRPr="0001107F" w:rsidRDefault="00F871F7" w:rsidP="00DE6590">
      <w:pPr>
        <w:jc w:val="both"/>
        <w:rPr>
          <w:rFonts w:ascii="Arial" w:hAnsi="Arial" w:cs="Arial"/>
          <w:b/>
          <w:sz w:val="22"/>
          <w:szCs w:val="22"/>
        </w:rPr>
      </w:pPr>
      <w:r>
        <w:rPr>
          <w:rFonts w:ascii="Arial" w:hAnsi="Arial" w:cs="Arial"/>
          <w:b/>
          <w:sz w:val="22"/>
          <w:szCs w:val="22"/>
        </w:rPr>
        <w:t>5</w:t>
      </w:r>
      <w:r w:rsidR="00DE6590" w:rsidRPr="0001107F">
        <w:rPr>
          <w:rFonts w:ascii="Arial" w:hAnsi="Arial" w:cs="Arial"/>
          <w:b/>
          <w:sz w:val="22"/>
          <w:szCs w:val="22"/>
        </w:rPr>
        <w:t>.</w:t>
      </w:r>
      <w:r w:rsidR="00DE6590" w:rsidRPr="0001107F">
        <w:rPr>
          <w:rFonts w:ascii="Arial" w:hAnsi="Arial" w:cs="Arial"/>
          <w:b/>
          <w:sz w:val="22"/>
          <w:szCs w:val="22"/>
        </w:rPr>
        <w:tab/>
        <w:t>F</w:t>
      </w:r>
      <w:r w:rsidR="00DE6590">
        <w:rPr>
          <w:rFonts w:ascii="Arial" w:hAnsi="Arial" w:cs="Arial"/>
          <w:b/>
          <w:sz w:val="22"/>
          <w:szCs w:val="22"/>
        </w:rPr>
        <w:t>INANCIAL AND ADMINISTRATIVE ARRANGEMENTS</w:t>
      </w:r>
    </w:p>
    <w:p w:rsidR="00DE6590" w:rsidRPr="0001107F" w:rsidRDefault="00DE6590" w:rsidP="00DE6590">
      <w:pPr>
        <w:rPr>
          <w:rFonts w:ascii="Arial" w:hAnsi="Arial" w:cs="Arial"/>
          <w:sz w:val="22"/>
          <w:szCs w:val="22"/>
        </w:rPr>
      </w:pPr>
    </w:p>
    <w:p w:rsidR="00C672AC" w:rsidRDefault="00F871F7" w:rsidP="00C672AC">
      <w:pPr>
        <w:ind w:left="720" w:hanging="720"/>
        <w:jc w:val="both"/>
        <w:rPr>
          <w:rFonts w:ascii="Arial" w:hAnsi="Arial" w:cs="Arial"/>
          <w:sz w:val="22"/>
          <w:szCs w:val="22"/>
        </w:rPr>
      </w:pPr>
      <w:r>
        <w:rPr>
          <w:rFonts w:ascii="Arial" w:hAnsi="Arial" w:cs="Arial"/>
          <w:b/>
          <w:sz w:val="22"/>
          <w:szCs w:val="22"/>
        </w:rPr>
        <w:t>5</w:t>
      </w:r>
      <w:r w:rsidR="00DE6590" w:rsidRPr="007E0523">
        <w:rPr>
          <w:rFonts w:ascii="Arial" w:hAnsi="Arial" w:cs="Arial"/>
          <w:b/>
          <w:sz w:val="22"/>
          <w:szCs w:val="22"/>
        </w:rPr>
        <w:t>.1</w:t>
      </w:r>
      <w:r w:rsidR="00DE6590" w:rsidRPr="0001107F">
        <w:rPr>
          <w:rFonts w:ascii="Arial" w:hAnsi="Arial" w:cs="Arial"/>
          <w:sz w:val="22"/>
          <w:szCs w:val="22"/>
        </w:rPr>
        <w:tab/>
      </w:r>
      <w:r w:rsidR="007C796B" w:rsidRPr="008A52CA">
        <w:rPr>
          <w:rFonts w:ascii="Arial" w:hAnsi="Arial" w:cs="Arial"/>
          <w:sz w:val="22"/>
          <w:szCs w:val="22"/>
        </w:rPr>
        <w:t>XXXX</w:t>
      </w:r>
      <w:r w:rsidR="00DE6590" w:rsidRPr="008A52CA">
        <w:rPr>
          <w:rFonts w:ascii="Arial" w:hAnsi="Arial" w:cs="Arial"/>
          <w:sz w:val="22"/>
          <w:szCs w:val="22"/>
        </w:rPr>
        <w:t xml:space="preserve"> shall pay </w:t>
      </w:r>
      <w:r w:rsidR="00415DCE" w:rsidRPr="008A52CA">
        <w:rPr>
          <w:rFonts w:ascii="Arial" w:hAnsi="Arial" w:cs="Arial"/>
          <w:sz w:val="22"/>
          <w:szCs w:val="22"/>
        </w:rPr>
        <w:t>the fees outlined in the addendum</w:t>
      </w:r>
      <w:r w:rsidR="007E279E">
        <w:rPr>
          <w:rFonts w:ascii="Arial" w:hAnsi="Arial" w:cs="Arial"/>
          <w:sz w:val="22"/>
          <w:szCs w:val="22"/>
        </w:rPr>
        <w:t xml:space="preserve"> 3</w:t>
      </w:r>
      <w:r w:rsidR="00415DCE">
        <w:rPr>
          <w:rFonts w:ascii="Arial" w:hAnsi="Arial" w:cs="Arial"/>
          <w:sz w:val="22"/>
          <w:szCs w:val="22"/>
        </w:rPr>
        <w:t xml:space="preserve"> </w:t>
      </w:r>
    </w:p>
    <w:p w:rsidR="00415DCE" w:rsidRDefault="00415DCE" w:rsidP="00C672AC">
      <w:pPr>
        <w:ind w:left="720" w:hanging="720"/>
        <w:jc w:val="both"/>
        <w:rPr>
          <w:rFonts w:ascii="Arial" w:hAnsi="Arial" w:cs="Arial"/>
          <w:sz w:val="22"/>
          <w:szCs w:val="22"/>
        </w:rPr>
      </w:pPr>
    </w:p>
    <w:p w:rsidR="004F4E3F" w:rsidRPr="00C672AC" w:rsidRDefault="00F871F7" w:rsidP="00C672AC">
      <w:pPr>
        <w:ind w:left="720" w:hanging="720"/>
        <w:jc w:val="both"/>
        <w:rPr>
          <w:rFonts w:ascii="Arial" w:hAnsi="Arial" w:cs="Arial"/>
          <w:sz w:val="22"/>
          <w:szCs w:val="22"/>
        </w:rPr>
      </w:pPr>
      <w:r w:rsidRPr="00F871F7">
        <w:rPr>
          <w:rFonts w:ascii="Arial" w:hAnsi="Arial" w:cs="Arial"/>
          <w:b/>
          <w:sz w:val="22"/>
          <w:szCs w:val="22"/>
        </w:rPr>
        <w:t>5</w:t>
      </w:r>
      <w:r w:rsidR="004F4E3F" w:rsidRPr="00F871F7">
        <w:rPr>
          <w:rFonts w:ascii="Arial" w:hAnsi="Arial" w:cs="Arial"/>
          <w:b/>
          <w:sz w:val="22"/>
          <w:szCs w:val="22"/>
        </w:rPr>
        <w:t>.2</w:t>
      </w:r>
      <w:r w:rsidR="004F4E3F" w:rsidRPr="00C672AC">
        <w:rPr>
          <w:rFonts w:ascii="Arial" w:hAnsi="Arial" w:cs="Arial"/>
          <w:sz w:val="22"/>
          <w:szCs w:val="22"/>
        </w:rPr>
        <w:tab/>
        <w:t>Each Party is responsible for the payment of all tax on income arising out of its performance of this Agreement, and for paying and accounting for all applicable VAT and other such duties.</w:t>
      </w:r>
    </w:p>
    <w:p w:rsidR="00C672AC" w:rsidRPr="00C672AC" w:rsidRDefault="00C672AC" w:rsidP="00C672AC">
      <w:pPr>
        <w:ind w:left="720" w:hanging="720"/>
        <w:jc w:val="both"/>
        <w:rPr>
          <w:rFonts w:ascii="Arial" w:hAnsi="Arial" w:cs="Arial"/>
          <w:sz w:val="22"/>
          <w:szCs w:val="22"/>
        </w:rPr>
      </w:pPr>
    </w:p>
    <w:p w:rsidR="004F4E3F" w:rsidRPr="00C672AC" w:rsidRDefault="00F871F7" w:rsidP="00DE6590">
      <w:pPr>
        <w:ind w:left="720" w:hanging="720"/>
        <w:jc w:val="both"/>
        <w:rPr>
          <w:rFonts w:ascii="Arial" w:hAnsi="Arial" w:cs="Arial"/>
          <w:sz w:val="22"/>
          <w:szCs w:val="22"/>
        </w:rPr>
      </w:pPr>
      <w:r w:rsidRPr="00F871F7">
        <w:rPr>
          <w:rFonts w:ascii="Arial" w:hAnsi="Arial" w:cs="Arial"/>
          <w:b/>
          <w:sz w:val="22"/>
          <w:szCs w:val="22"/>
        </w:rPr>
        <w:t>5</w:t>
      </w:r>
      <w:r w:rsidR="004F4E3F" w:rsidRPr="00F871F7">
        <w:rPr>
          <w:rFonts w:ascii="Arial" w:hAnsi="Arial" w:cs="Arial"/>
          <w:b/>
          <w:sz w:val="22"/>
          <w:szCs w:val="22"/>
        </w:rPr>
        <w:t>.3</w:t>
      </w:r>
      <w:r w:rsidR="004F4E3F" w:rsidRPr="00C672AC">
        <w:rPr>
          <w:rFonts w:ascii="Arial" w:hAnsi="Arial" w:cs="Arial"/>
          <w:sz w:val="22"/>
          <w:szCs w:val="22"/>
        </w:rPr>
        <w:tab/>
        <w:t>Neither Party may incur, commit or authorise financial expen</w:t>
      </w:r>
      <w:r w:rsidR="007C796B">
        <w:rPr>
          <w:rFonts w:ascii="Arial" w:hAnsi="Arial" w:cs="Arial"/>
          <w:sz w:val="22"/>
          <w:szCs w:val="22"/>
        </w:rPr>
        <w:t>dit</w:t>
      </w:r>
      <w:r w:rsidR="004F4E3F" w:rsidRPr="00C672AC">
        <w:rPr>
          <w:rFonts w:ascii="Arial" w:hAnsi="Arial" w:cs="Arial"/>
          <w:sz w:val="22"/>
          <w:szCs w:val="22"/>
        </w:rPr>
        <w:t>ure on behalf of the other Party without the prior written agreement of the other Party.</w:t>
      </w:r>
    </w:p>
    <w:p w:rsidR="00DE6590" w:rsidRDefault="00DE6590" w:rsidP="00DE6590">
      <w:pPr>
        <w:jc w:val="both"/>
        <w:rPr>
          <w:rFonts w:ascii="Arial" w:hAnsi="Arial" w:cs="Arial"/>
          <w:b/>
          <w:sz w:val="22"/>
          <w:szCs w:val="22"/>
        </w:rPr>
      </w:pPr>
    </w:p>
    <w:p w:rsidR="006349A9" w:rsidRPr="0001107F" w:rsidRDefault="006349A9" w:rsidP="00DE6590">
      <w:pPr>
        <w:jc w:val="both"/>
        <w:rPr>
          <w:rFonts w:ascii="Arial" w:hAnsi="Arial" w:cs="Arial"/>
          <w:b/>
          <w:sz w:val="22"/>
          <w:szCs w:val="22"/>
        </w:rPr>
      </w:pPr>
    </w:p>
    <w:p w:rsidR="00DE6590" w:rsidRPr="0001107F" w:rsidRDefault="00F871F7" w:rsidP="00DE6590">
      <w:pPr>
        <w:jc w:val="both"/>
        <w:rPr>
          <w:rFonts w:ascii="Arial" w:hAnsi="Arial" w:cs="Arial"/>
          <w:b/>
          <w:sz w:val="22"/>
          <w:szCs w:val="22"/>
        </w:rPr>
      </w:pPr>
      <w:r>
        <w:rPr>
          <w:rFonts w:ascii="Arial" w:hAnsi="Arial" w:cs="Arial"/>
          <w:b/>
          <w:sz w:val="22"/>
          <w:szCs w:val="22"/>
        </w:rPr>
        <w:t>6</w:t>
      </w:r>
      <w:r w:rsidR="00DE6590" w:rsidRPr="0001107F">
        <w:rPr>
          <w:rFonts w:ascii="Arial" w:hAnsi="Arial" w:cs="Arial"/>
          <w:b/>
          <w:sz w:val="22"/>
          <w:szCs w:val="22"/>
        </w:rPr>
        <w:t>.</w:t>
      </w:r>
      <w:r w:rsidR="00DE6590" w:rsidRPr="0001107F">
        <w:rPr>
          <w:rFonts w:ascii="Arial" w:hAnsi="Arial" w:cs="Arial"/>
          <w:b/>
          <w:sz w:val="22"/>
          <w:szCs w:val="22"/>
        </w:rPr>
        <w:tab/>
        <w:t>P</w:t>
      </w:r>
      <w:r w:rsidR="00DE6590">
        <w:rPr>
          <w:rFonts w:ascii="Arial" w:hAnsi="Arial" w:cs="Arial"/>
          <w:b/>
          <w:sz w:val="22"/>
          <w:szCs w:val="22"/>
        </w:rPr>
        <w:t>UBLICITY</w:t>
      </w:r>
    </w:p>
    <w:p w:rsidR="00DE6590" w:rsidRPr="0001107F" w:rsidRDefault="00DE6590" w:rsidP="00DE6590">
      <w:pPr>
        <w:rPr>
          <w:rFonts w:ascii="Arial" w:hAnsi="Arial" w:cs="Arial"/>
          <w:sz w:val="22"/>
          <w:szCs w:val="22"/>
        </w:rPr>
      </w:pPr>
    </w:p>
    <w:p w:rsidR="00DE6590" w:rsidRDefault="00F871F7" w:rsidP="00DE6590">
      <w:pPr>
        <w:ind w:left="709" w:hanging="709"/>
        <w:jc w:val="both"/>
        <w:rPr>
          <w:rFonts w:ascii="Arial" w:hAnsi="Arial" w:cs="Arial"/>
          <w:b/>
          <w:sz w:val="22"/>
          <w:szCs w:val="22"/>
        </w:rPr>
      </w:pPr>
      <w:r>
        <w:rPr>
          <w:rFonts w:ascii="Arial" w:hAnsi="Arial" w:cs="Arial"/>
          <w:b/>
          <w:sz w:val="22"/>
          <w:szCs w:val="22"/>
        </w:rPr>
        <w:t>6</w:t>
      </w:r>
      <w:r w:rsidR="00DE6590" w:rsidRPr="007E0523">
        <w:rPr>
          <w:rFonts w:ascii="Arial" w:hAnsi="Arial" w:cs="Arial"/>
          <w:b/>
          <w:sz w:val="22"/>
          <w:szCs w:val="22"/>
        </w:rPr>
        <w:t>.1</w:t>
      </w:r>
      <w:r w:rsidR="00DE6590" w:rsidRPr="0001107F">
        <w:rPr>
          <w:rFonts w:ascii="Arial" w:hAnsi="Arial" w:cs="Arial"/>
          <w:sz w:val="22"/>
          <w:szCs w:val="22"/>
        </w:rPr>
        <w:tab/>
        <w:t xml:space="preserve">All publicity material bearing the name or logo of </w:t>
      </w:r>
      <w:r w:rsidR="007C796B">
        <w:rPr>
          <w:rFonts w:ascii="Arial" w:hAnsi="Arial" w:cs="Arial"/>
          <w:sz w:val="22"/>
          <w:szCs w:val="22"/>
        </w:rPr>
        <w:t>XXXX</w:t>
      </w:r>
      <w:r w:rsidR="00DE6590">
        <w:rPr>
          <w:rFonts w:ascii="Arial" w:hAnsi="Arial" w:cs="Arial"/>
          <w:sz w:val="22"/>
          <w:szCs w:val="22"/>
        </w:rPr>
        <w:t xml:space="preserve"> or </w:t>
      </w:r>
      <w:r w:rsidR="007C796B">
        <w:rPr>
          <w:rFonts w:ascii="Arial" w:hAnsi="Arial" w:cs="Arial"/>
          <w:sz w:val="22"/>
          <w:szCs w:val="22"/>
        </w:rPr>
        <w:t>TU DUBLIN</w:t>
      </w:r>
      <w:r w:rsidR="00DE6590" w:rsidRPr="0001107F">
        <w:rPr>
          <w:rFonts w:ascii="Arial" w:hAnsi="Arial" w:cs="Arial"/>
          <w:sz w:val="22"/>
          <w:szCs w:val="22"/>
        </w:rPr>
        <w:t xml:space="preserve"> must first be approved by </w:t>
      </w:r>
      <w:r w:rsidR="007C796B">
        <w:rPr>
          <w:rFonts w:ascii="Arial" w:hAnsi="Arial" w:cs="Arial"/>
          <w:sz w:val="22"/>
          <w:szCs w:val="22"/>
        </w:rPr>
        <w:t>XXXX</w:t>
      </w:r>
      <w:r w:rsidR="00DE6590">
        <w:rPr>
          <w:rFonts w:ascii="Arial" w:hAnsi="Arial" w:cs="Arial"/>
          <w:sz w:val="22"/>
          <w:szCs w:val="22"/>
        </w:rPr>
        <w:t xml:space="preserve"> or </w:t>
      </w:r>
      <w:r w:rsidR="007C796B">
        <w:rPr>
          <w:rFonts w:ascii="Arial" w:hAnsi="Arial" w:cs="Arial"/>
          <w:sz w:val="22"/>
          <w:szCs w:val="22"/>
        </w:rPr>
        <w:t>TU DUBLIN</w:t>
      </w:r>
      <w:r w:rsidR="00DE6590">
        <w:rPr>
          <w:rFonts w:ascii="Arial" w:hAnsi="Arial" w:cs="Arial"/>
          <w:sz w:val="22"/>
          <w:szCs w:val="22"/>
        </w:rPr>
        <w:t xml:space="preserve"> respectively.  </w:t>
      </w:r>
    </w:p>
    <w:p w:rsidR="00DE6590" w:rsidRDefault="00DE6590" w:rsidP="00DE6590">
      <w:pPr>
        <w:rPr>
          <w:rFonts w:ascii="Arial" w:hAnsi="Arial" w:cs="Arial"/>
          <w:b/>
          <w:sz w:val="22"/>
          <w:szCs w:val="22"/>
        </w:rPr>
      </w:pPr>
    </w:p>
    <w:p w:rsidR="00DE6590" w:rsidRDefault="00DE6590" w:rsidP="00DE6590">
      <w:pPr>
        <w:rPr>
          <w:rFonts w:ascii="Arial" w:hAnsi="Arial" w:cs="Arial"/>
          <w:b/>
          <w:sz w:val="22"/>
          <w:szCs w:val="22"/>
        </w:rPr>
      </w:pPr>
    </w:p>
    <w:p w:rsidR="00DE6590" w:rsidRPr="0001107F" w:rsidRDefault="00F871F7" w:rsidP="00DE6590">
      <w:pPr>
        <w:rPr>
          <w:rFonts w:ascii="Arial" w:hAnsi="Arial" w:cs="Arial"/>
          <w:b/>
          <w:sz w:val="22"/>
          <w:szCs w:val="22"/>
        </w:rPr>
      </w:pPr>
      <w:r>
        <w:rPr>
          <w:rFonts w:ascii="Arial" w:hAnsi="Arial" w:cs="Arial"/>
          <w:b/>
          <w:sz w:val="22"/>
          <w:szCs w:val="22"/>
        </w:rPr>
        <w:t>7</w:t>
      </w:r>
      <w:r w:rsidR="00DE6590" w:rsidRPr="0001107F">
        <w:rPr>
          <w:rFonts w:ascii="Arial" w:hAnsi="Arial" w:cs="Arial"/>
          <w:b/>
          <w:sz w:val="22"/>
          <w:szCs w:val="22"/>
        </w:rPr>
        <w:t>.</w:t>
      </w:r>
      <w:r w:rsidR="00DE6590" w:rsidRPr="0001107F">
        <w:rPr>
          <w:rFonts w:ascii="Arial" w:hAnsi="Arial" w:cs="Arial"/>
          <w:b/>
          <w:sz w:val="22"/>
          <w:szCs w:val="22"/>
        </w:rPr>
        <w:tab/>
        <w:t>I</w:t>
      </w:r>
      <w:r w:rsidR="00DE6590">
        <w:rPr>
          <w:rFonts w:ascii="Arial" w:hAnsi="Arial" w:cs="Arial"/>
          <w:b/>
          <w:sz w:val="22"/>
          <w:szCs w:val="22"/>
        </w:rPr>
        <w:t>NTELLECTUAL PROPERTY RIGHTS</w:t>
      </w:r>
    </w:p>
    <w:p w:rsidR="00DE6590" w:rsidRDefault="00DE6590" w:rsidP="00DE6590">
      <w:pPr>
        <w:rPr>
          <w:rFonts w:ascii="Arial" w:hAnsi="Arial" w:cs="Arial"/>
          <w:sz w:val="22"/>
          <w:szCs w:val="22"/>
        </w:rPr>
      </w:pPr>
    </w:p>
    <w:p w:rsidR="00DE6590" w:rsidRPr="00F10816" w:rsidRDefault="00F871F7" w:rsidP="00DE6590">
      <w:pPr>
        <w:ind w:left="709" w:hanging="709"/>
        <w:jc w:val="both"/>
        <w:rPr>
          <w:rFonts w:ascii="Arial" w:hAnsi="Arial" w:cs="Arial"/>
          <w:sz w:val="22"/>
          <w:szCs w:val="22"/>
        </w:rPr>
      </w:pPr>
      <w:r>
        <w:rPr>
          <w:rFonts w:ascii="Arial" w:hAnsi="Arial" w:cs="Arial"/>
          <w:b/>
          <w:sz w:val="22"/>
          <w:szCs w:val="22"/>
        </w:rPr>
        <w:t>7</w:t>
      </w:r>
      <w:r w:rsidR="00DE6590" w:rsidRPr="007E0523">
        <w:rPr>
          <w:rFonts w:ascii="Arial" w:hAnsi="Arial" w:cs="Arial"/>
          <w:b/>
          <w:sz w:val="22"/>
          <w:szCs w:val="22"/>
        </w:rPr>
        <w:t>.1</w:t>
      </w:r>
      <w:r w:rsidR="00DE6590">
        <w:rPr>
          <w:rFonts w:ascii="Arial" w:hAnsi="Arial" w:cs="Arial"/>
          <w:sz w:val="22"/>
          <w:szCs w:val="22"/>
        </w:rPr>
        <w:tab/>
      </w:r>
      <w:r w:rsidR="00DE6590" w:rsidRPr="00ED74F4">
        <w:rPr>
          <w:rFonts w:ascii="Arial" w:hAnsi="Arial" w:cs="Arial"/>
          <w:sz w:val="22"/>
          <w:szCs w:val="22"/>
        </w:rPr>
        <w:t>Intellectual Property</w:t>
      </w:r>
      <w:r w:rsidR="00DE6590">
        <w:rPr>
          <w:rFonts w:ascii="Arial" w:hAnsi="Arial" w:cs="Arial"/>
          <w:sz w:val="22"/>
          <w:szCs w:val="22"/>
        </w:rPr>
        <w:t xml:space="preserve"> means statutory and other proprietary rights in respect of trade marks, patents, copyrights, confidential information, know-how and all other rights with respect to intellectual property as defined in Article 2 of the Convention establishing the World Intellectual Property Organization of July 1967 other than moral rights.</w:t>
      </w:r>
    </w:p>
    <w:p w:rsidR="00DE6590" w:rsidRPr="0001107F" w:rsidRDefault="00DE6590" w:rsidP="00DE6590">
      <w:pPr>
        <w:rPr>
          <w:rFonts w:ascii="Arial" w:hAnsi="Arial" w:cs="Arial"/>
          <w:sz w:val="22"/>
          <w:szCs w:val="22"/>
        </w:rPr>
      </w:pPr>
    </w:p>
    <w:p w:rsidR="004F4E3F" w:rsidRPr="009808E0" w:rsidRDefault="00F871F7" w:rsidP="009808E0">
      <w:pPr>
        <w:ind w:left="709" w:right="-427" w:hanging="709"/>
        <w:jc w:val="both"/>
        <w:rPr>
          <w:rFonts w:ascii="Arial" w:hAnsi="Arial" w:cs="Arial"/>
          <w:sz w:val="22"/>
          <w:szCs w:val="22"/>
        </w:rPr>
      </w:pPr>
      <w:r>
        <w:rPr>
          <w:rFonts w:ascii="Arial" w:hAnsi="Arial" w:cs="Arial"/>
          <w:b/>
          <w:sz w:val="22"/>
          <w:szCs w:val="22"/>
        </w:rPr>
        <w:t>7</w:t>
      </w:r>
      <w:r w:rsidR="00DE6590" w:rsidRPr="007E0523">
        <w:rPr>
          <w:rFonts w:ascii="Arial" w:hAnsi="Arial" w:cs="Arial"/>
          <w:b/>
          <w:sz w:val="22"/>
          <w:szCs w:val="22"/>
        </w:rPr>
        <w:t>.2</w:t>
      </w:r>
      <w:r w:rsidR="00DE6590" w:rsidRPr="0001107F">
        <w:rPr>
          <w:rFonts w:ascii="Arial" w:hAnsi="Arial" w:cs="Arial"/>
          <w:sz w:val="22"/>
          <w:szCs w:val="22"/>
        </w:rPr>
        <w:tab/>
      </w:r>
      <w:r w:rsidR="007C796B">
        <w:rPr>
          <w:rFonts w:ascii="Arial" w:hAnsi="Arial" w:cs="Arial"/>
          <w:sz w:val="22"/>
          <w:szCs w:val="22"/>
        </w:rPr>
        <w:t>XXXX</w:t>
      </w:r>
      <w:r w:rsidR="00DE6590">
        <w:rPr>
          <w:rFonts w:ascii="Arial" w:hAnsi="Arial" w:cs="Arial"/>
          <w:sz w:val="22"/>
          <w:szCs w:val="22"/>
        </w:rPr>
        <w:t xml:space="preserve"> </w:t>
      </w:r>
      <w:r w:rsidR="00DE6590" w:rsidRPr="0001107F">
        <w:rPr>
          <w:rFonts w:ascii="Arial" w:hAnsi="Arial" w:cs="Arial"/>
          <w:sz w:val="22"/>
          <w:szCs w:val="22"/>
        </w:rPr>
        <w:t xml:space="preserve">and </w:t>
      </w:r>
      <w:r w:rsidR="007C796B">
        <w:rPr>
          <w:rFonts w:ascii="Arial" w:hAnsi="Arial" w:cs="Arial"/>
          <w:sz w:val="22"/>
          <w:szCs w:val="22"/>
        </w:rPr>
        <w:t>TU DUBLIN</w:t>
      </w:r>
      <w:r w:rsidR="00DE6590" w:rsidRPr="0001107F">
        <w:rPr>
          <w:rFonts w:ascii="Arial" w:hAnsi="Arial" w:cs="Arial"/>
          <w:sz w:val="22"/>
          <w:szCs w:val="22"/>
        </w:rPr>
        <w:t xml:space="preserve"> accept and agree that </w:t>
      </w:r>
      <w:r w:rsidR="00DE6590">
        <w:rPr>
          <w:rFonts w:ascii="Arial" w:hAnsi="Arial" w:cs="Arial"/>
          <w:sz w:val="22"/>
          <w:szCs w:val="22"/>
        </w:rPr>
        <w:t xml:space="preserve">any programme(s) jointly developed in the context of this Agreement shall be jointly owned by </w:t>
      </w:r>
      <w:r w:rsidR="007C796B">
        <w:rPr>
          <w:rFonts w:ascii="Arial" w:hAnsi="Arial" w:cs="Arial"/>
          <w:sz w:val="22"/>
          <w:szCs w:val="22"/>
        </w:rPr>
        <w:t>XXXX</w:t>
      </w:r>
      <w:r w:rsidR="00DE6590">
        <w:rPr>
          <w:rFonts w:ascii="Arial" w:hAnsi="Arial" w:cs="Arial"/>
          <w:sz w:val="22"/>
          <w:szCs w:val="22"/>
        </w:rPr>
        <w:t xml:space="preserve"> and </w:t>
      </w:r>
      <w:r w:rsidR="007C796B">
        <w:rPr>
          <w:rFonts w:ascii="Arial" w:hAnsi="Arial" w:cs="Arial"/>
          <w:sz w:val="22"/>
          <w:szCs w:val="22"/>
        </w:rPr>
        <w:t>TU DUBLIN</w:t>
      </w:r>
      <w:r w:rsidR="00DE6590" w:rsidRPr="0001107F">
        <w:rPr>
          <w:rFonts w:ascii="Arial" w:hAnsi="Arial" w:cs="Arial"/>
          <w:sz w:val="22"/>
          <w:szCs w:val="22"/>
        </w:rPr>
        <w:t xml:space="preserve">. </w:t>
      </w:r>
    </w:p>
    <w:p w:rsidR="00DE6590" w:rsidRPr="007E0523" w:rsidRDefault="00DE6590" w:rsidP="004F4E3F">
      <w:pPr>
        <w:ind w:left="720" w:hanging="720"/>
        <w:jc w:val="both"/>
        <w:rPr>
          <w:rFonts w:ascii="Arial" w:hAnsi="Arial" w:cs="Arial"/>
          <w:b/>
          <w:sz w:val="22"/>
          <w:szCs w:val="22"/>
        </w:rPr>
      </w:pPr>
    </w:p>
    <w:p w:rsidR="00DE6590" w:rsidRPr="00263CBD" w:rsidRDefault="00F871F7" w:rsidP="00DE6590">
      <w:pPr>
        <w:ind w:left="720" w:hanging="720"/>
        <w:jc w:val="both"/>
        <w:rPr>
          <w:rFonts w:ascii="Arial" w:hAnsi="Arial" w:cs="Arial"/>
          <w:sz w:val="22"/>
          <w:szCs w:val="22"/>
        </w:rPr>
      </w:pPr>
      <w:r>
        <w:rPr>
          <w:rFonts w:ascii="Arial" w:hAnsi="Arial" w:cs="Arial"/>
          <w:b/>
          <w:sz w:val="22"/>
          <w:szCs w:val="22"/>
        </w:rPr>
        <w:t>7</w:t>
      </w:r>
      <w:r w:rsidR="00DE6590" w:rsidRPr="007E0523">
        <w:rPr>
          <w:rFonts w:ascii="Arial" w:hAnsi="Arial" w:cs="Arial"/>
          <w:b/>
          <w:sz w:val="22"/>
          <w:szCs w:val="22"/>
        </w:rPr>
        <w:t>.3</w:t>
      </w:r>
      <w:r w:rsidR="00DE6590">
        <w:rPr>
          <w:rFonts w:ascii="Arial" w:hAnsi="Arial" w:cs="Arial"/>
          <w:sz w:val="22"/>
          <w:szCs w:val="22"/>
        </w:rPr>
        <w:tab/>
        <w:t xml:space="preserve">Intellectual Property Rights in relation to modules developed exclusively by </w:t>
      </w:r>
      <w:r w:rsidR="007C796B">
        <w:rPr>
          <w:rFonts w:ascii="Arial" w:hAnsi="Arial" w:cs="Arial"/>
          <w:sz w:val="22"/>
          <w:szCs w:val="22"/>
        </w:rPr>
        <w:t>XXXX</w:t>
      </w:r>
      <w:r w:rsidR="00DE6590">
        <w:rPr>
          <w:rFonts w:ascii="Arial" w:hAnsi="Arial" w:cs="Arial"/>
          <w:sz w:val="22"/>
          <w:szCs w:val="22"/>
        </w:rPr>
        <w:t xml:space="preserve"> within a programme are retained by </w:t>
      </w:r>
      <w:r w:rsidR="007C796B">
        <w:rPr>
          <w:rFonts w:ascii="Arial" w:hAnsi="Arial" w:cs="Arial"/>
          <w:sz w:val="22"/>
          <w:szCs w:val="22"/>
        </w:rPr>
        <w:t>XXXX</w:t>
      </w:r>
      <w:r w:rsidR="00DE6590">
        <w:rPr>
          <w:rFonts w:ascii="Arial" w:hAnsi="Arial" w:cs="Arial"/>
          <w:sz w:val="22"/>
          <w:szCs w:val="22"/>
        </w:rPr>
        <w:t xml:space="preserve">.  Intellectual Property Rights in relation to modules developed exclusively by </w:t>
      </w:r>
      <w:r w:rsidR="007C796B">
        <w:rPr>
          <w:rFonts w:ascii="Arial" w:hAnsi="Arial" w:cs="Arial"/>
          <w:sz w:val="22"/>
          <w:szCs w:val="22"/>
        </w:rPr>
        <w:t>TU DUBLIN</w:t>
      </w:r>
      <w:r w:rsidR="00DE6590">
        <w:rPr>
          <w:rFonts w:ascii="Arial" w:hAnsi="Arial" w:cs="Arial"/>
          <w:sz w:val="22"/>
          <w:szCs w:val="22"/>
        </w:rPr>
        <w:t xml:space="preserve"> within a programme are retained by </w:t>
      </w:r>
      <w:r w:rsidR="007C796B">
        <w:rPr>
          <w:rFonts w:ascii="Arial" w:hAnsi="Arial" w:cs="Arial"/>
          <w:sz w:val="22"/>
          <w:szCs w:val="22"/>
        </w:rPr>
        <w:t>TU DUBLIN</w:t>
      </w:r>
      <w:r w:rsidR="00DE6590">
        <w:rPr>
          <w:rFonts w:ascii="Arial" w:hAnsi="Arial" w:cs="Arial"/>
          <w:sz w:val="22"/>
          <w:szCs w:val="22"/>
        </w:rPr>
        <w:t>.</w:t>
      </w:r>
    </w:p>
    <w:p w:rsidR="00DE6590" w:rsidRDefault="00DE6590" w:rsidP="00DE6590">
      <w:pPr>
        <w:ind w:left="720" w:hanging="720"/>
        <w:jc w:val="both"/>
        <w:rPr>
          <w:rFonts w:ascii="Arial" w:hAnsi="Arial" w:cs="Arial"/>
          <w:sz w:val="22"/>
          <w:szCs w:val="22"/>
        </w:rPr>
      </w:pPr>
    </w:p>
    <w:p w:rsidR="00DE6590" w:rsidRDefault="00F871F7" w:rsidP="00DE6590">
      <w:pPr>
        <w:ind w:left="720" w:hanging="720"/>
        <w:jc w:val="both"/>
        <w:rPr>
          <w:rFonts w:ascii="Arial" w:hAnsi="Arial" w:cs="Arial"/>
          <w:sz w:val="22"/>
          <w:szCs w:val="22"/>
        </w:rPr>
      </w:pPr>
      <w:r>
        <w:rPr>
          <w:rFonts w:ascii="Arial" w:hAnsi="Arial" w:cs="Arial"/>
          <w:b/>
          <w:sz w:val="22"/>
          <w:szCs w:val="22"/>
        </w:rPr>
        <w:t>7</w:t>
      </w:r>
      <w:r w:rsidR="00DE6590" w:rsidRPr="007E0523">
        <w:rPr>
          <w:rFonts w:ascii="Arial" w:hAnsi="Arial" w:cs="Arial"/>
          <w:b/>
          <w:sz w:val="22"/>
          <w:szCs w:val="22"/>
        </w:rPr>
        <w:t>.4</w:t>
      </w:r>
      <w:r w:rsidR="00DE6590">
        <w:rPr>
          <w:rFonts w:ascii="Arial" w:hAnsi="Arial" w:cs="Arial"/>
          <w:sz w:val="22"/>
          <w:szCs w:val="22"/>
        </w:rPr>
        <w:tab/>
        <w:t>Any Intellectual Property Rights in the logos or names remains the property of the respective Party.</w:t>
      </w:r>
    </w:p>
    <w:p w:rsidR="004F4E3F" w:rsidRPr="009808E0" w:rsidRDefault="004F4E3F" w:rsidP="00DE6590">
      <w:pPr>
        <w:ind w:left="720" w:hanging="720"/>
        <w:jc w:val="both"/>
        <w:rPr>
          <w:rFonts w:ascii="Arial" w:hAnsi="Arial" w:cs="Arial"/>
          <w:sz w:val="22"/>
          <w:szCs w:val="22"/>
        </w:rPr>
      </w:pPr>
    </w:p>
    <w:p w:rsidR="004F4E3F" w:rsidRPr="009808E0" w:rsidRDefault="00F871F7" w:rsidP="009808E0">
      <w:pPr>
        <w:ind w:left="709" w:right="-427" w:hanging="709"/>
        <w:jc w:val="both"/>
        <w:rPr>
          <w:rFonts w:ascii="Arial" w:hAnsi="Arial" w:cs="Arial"/>
          <w:sz w:val="22"/>
          <w:szCs w:val="22"/>
        </w:rPr>
      </w:pPr>
      <w:r>
        <w:rPr>
          <w:rFonts w:ascii="Arial" w:hAnsi="Arial" w:cs="Arial"/>
          <w:b/>
          <w:sz w:val="22"/>
          <w:szCs w:val="22"/>
        </w:rPr>
        <w:t>7</w:t>
      </w:r>
      <w:r w:rsidR="004F4E3F" w:rsidRPr="009808E0">
        <w:rPr>
          <w:rFonts w:ascii="Arial" w:hAnsi="Arial" w:cs="Arial"/>
          <w:b/>
          <w:sz w:val="22"/>
          <w:szCs w:val="22"/>
        </w:rPr>
        <w:t>.5</w:t>
      </w:r>
      <w:r w:rsidR="004F4E3F" w:rsidRPr="009808E0">
        <w:rPr>
          <w:rFonts w:ascii="Arial" w:hAnsi="Arial" w:cs="Arial"/>
          <w:b/>
          <w:sz w:val="22"/>
          <w:szCs w:val="22"/>
        </w:rPr>
        <w:tab/>
      </w:r>
      <w:r w:rsidR="004F4E3F" w:rsidRPr="009808E0">
        <w:rPr>
          <w:rFonts w:ascii="Arial" w:hAnsi="Arial" w:cs="Arial"/>
          <w:sz w:val="22"/>
          <w:szCs w:val="22"/>
        </w:rPr>
        <w:t xml:space="preserve">Any Intellectual Property owned by, or licensed to, a party or developed solely by a party prior to the date of this Agreement or outside the scope of the Programmes shall remain the property of that party.  </w:t>
      </w:r>
    </w:p>
    <w:p w:rsidR="004F4E3F" w:rsidRPr="009808E0" w:rsidRDefault="004F4E3F" w:rsidP="004F4E3F">
      <w:pPr>
        <w:ind w:left="709" w:right="-427"/>
        <w:jc w:val="both"/>
        <w:rPr>
          <w:rFonts w:ascii="Arial" w:hAnsi="Arial" w:cs="Arial"/>
          <w:sz w:val="22"/>
          <w:szCs w:val="22"/>
        </w:rPr>
      </w:pPr>
    </w:p>
    <w:p w:rsidR="004F4E3F" w:rsidRPr="009808E0" w:rsidRDefault="00F871F7" w:rsidP="009808E0">
      <w:pPr>
        <w:ind w:left="709" w:right="-427" w:hanging="709"/>
        <w:jc w:val="both"/>
        <w:rPr>
          <w:rFonts w:ascii="Arial" w:hAnsi="Arial" w:cs="Arial"/>
          <w:sz w:val="22"/>
          <w:szCs w:val="22"/>
        </w:rPr>
      </w:pPr>
      <w:r>
        <w:rPr>
          <w:rFonts w:ascii="Arial" w:hAnsi="Arial" w:cs="Arial"/>
          <w:b/>
          <w:sz w:val="22"/>
          <w:szCs w:val="22"/>
        </w:rPr>
        <w:t>7</w:t>
      </w:r>
      <w:r w:rsidR="004F4E3F" w:rsidRPr="009808E0">
        <w:rPr>
          <w:rFonts w:ascii="Arial" w:hAnsi="Arial" w:cs="Arial"/>
          <w:b/>
          <w:sz w:val="22"/>
          <w:szCs w:val="22"/>
        </w:rPr>
        <w:t>.6</w:t>
      </w:r>
      <w:r w:rsidR="004F4E3F" w:rsidRPr="009808E0">
        <w:rPr>
          <w:rFonts w:ascii="Arial" w:hAnsi="Arial" w:cs="Arial"/>
          <w:sz w:val="22"/>
          <w:szCs w:val="22"/>
        </w:rPr>
        <w:tab/>
        <w:t>In the event of the termination or expiry of this Agreement, the licences granted in this Clause 6 shall terminate automatically and the Licensee shall deliver to the Proprietor all material licensed hereunder, in its possession or control.</w:t>
      </w:r>
    </w:p>
    <w:p w:rsidR="004F4E3F" w:rsidRDefault="004F4E3F" w:rsidP="00DE6590">
      <w:pPr>
        <w:ind w:left="720" w:hanging="720"/>
        <w:jc w:val="both"/>
        <w:rPr>
          <w:rFonts w:ascii="Arial" w:hAnsi="Arial" w:cs="Arial"/>
          <w:sz w:val="22"/>
          <w:szCs w:val="22"/>
        </w:rPr>
      </w:pPr>
    </w:p>
    <w:p w:rsidR="006349A9" w:rsidRPr="00263CBD" w:rsidRDefault="006349A9" w:rsidP="00DE6590">
      <w:pPr>
        <w:ind w:left="720" w:hanging="720"/>
        <w:jc w:val="both"/>
        <w:rPr>
          <w:rFonts w:ascii="Arial" w:hAnsi="Arial" w:cs="Arial"/>
          <w:sz w:val="22"/>
          <w:szCs w:val="22"/>
        </w:rPr>
      </w:pPr>
    </w:p>
    <w:p w:rsidR="00DE6590" w:rsidRPr="00BD45C0" w:rsidRDefault="00F871F7" w:rsidP="00DE6590">
      <w:pPr>
        <w:rPr>
          <w:rFonts w:ascii="Arial" w:hAnsi="Arial" w:cs="Arial"/>
          <w:b/>
          <w:sz w:val="22"/>
          <w:szCs w:val="22"/>
        </w:rPr>
      </w:pPr>
      <w:r>
        <w:rPr>
          <w:rFonts w:ascii="Arial" w:hAnsi="Arial" w:cs="Arial"/>
          <w:b/>
          <w:sz w:val="22"/>
          <w:szCs w:val="22"/>
        </w:rPr>
        <w:lastRenderedPageBreak/>
        <w:t>8</w:t>
      </w:r>
      <w:r w:rsidR="00DE6590" w:rsidRPr="00BD45C0">
        <w:rPr>
          <w:rFonts w:ascii="Arial" w:hAnsi="Arial" w:cs="Arial"/>
          <w:b/>
          <w:sz w:val="22"/>
          <w:szCs w:val="22"/>
        </w:rPr>
        <w:t>.</w:t>
      </w:r>
      <w:r w:rsidR="00DE6590" w:rsidRPr="00BD45C0">
        <w:rPr>
          <w:rFonts w:ascii="Arial" w:hAnsi="Arial" w:cs="Arial"/>
          <w:b/>
          <w:sz w:val="22"/>
          <w:szCs w:val="22"/>
        </w:rPr>
        <w:tab/>
      </w:r>
      <w:r w:rsidR="00DE6590">
        <w:rPr>
          <w:rFonts w:ascii="Arial" w:hAnsi="Arial" w:cs="Arial"/>
          <w:b/>
          <w:sz w:val="22"/>
          <w:szCs w:val="22"/>
        </w:rPr>
        <w:t>ENTIRE AGREEMENT AND VARIATION</w:t>
      </w:r>
    </w:p>
    <w:p w:rsidR="00DE6590" w:rsidRPr="00BD45C0" w:rsidRDefault="00DE6590" w:rsidP="00DE6590">
      <w:pPr>
        <w:jc w:val="both"/>
        <w:rPr>
          <w:rFonts w:ascii="Arial" w:hAnsi="Arial" w:cs="Arial"/>
          <w:sz w:val="22"/>
          <w:szCs w:val="22"/>
        </w:rPr>
      </w:pPr>
    </w:p>
    <w:p w:rsidR="00DE6590" w:rsidRPr="00BD45C0" w:rsidRDefault="00F871F7" w:rsidP="009808E0">
      <w:pPr>
        <w:ind w:left="720" w:hanging="720"/>
        <w:jc w:val="both"/>
        <w:rPr>
          <w:rFonts w:ascii="Arial" w:hAnsi="Arial" w:cs="Arial"/>
          <w:sz w:val="22"/>
          <w:szCs w:val="22"/>
        </w:rPr>
      </w:pPr>
      <w:r>
        <w:rPr>
          <w:rFonts w:ascii="Arial" w:hAnsi="Arial" w:cs="Arial"/>
          <w:b/>
          <w:sz w:val="22"/>
          <w:szCs w:val="22"/>
        </w:rPr>
        <w:t>8</w:t>
      </w:r>
      <w:r w:rsidR="00DE6590" w:rsidRPr="007E0523">
        <w:rPr>
          <w:rFonts w:ascii="Arial" w:hAnsi="Arial" w:cs="Arial"/>
          <w:b/>
          <w:sz w:val="22"/>
          <w:szCs w:val="22"/>
        </w:rPr>
        <w:t>.1</w:t>
      </w:r>
      <w:r w:rsidR="00DE6590" w:rsidRPr="00BD45C0">
        <w:rPr>
          <w:rFonts w:ascii="Arial" w:hAnsi="Arial" w:cs="Arial"/>
          <w:sz w:val="22"/>
          <w:szCs w:val="22"/>
        </w:rPr>
        <w:tab/>
        <w:t xml:space="preserve">This </w:t>
      </w:r>
      <w:r w:rsidR="00DE6590">
        <w:rPr>
          <w:rFonts w:ascii="Arial" w:hAnsi="Arial" w:cs="Arial"/>
          <w:sz w:val="22"/>
          <w:szCs w:val="22"/>
        </w:rPr>
        <w:t xml:space="preserve">Agreement </w:t>
      </w:r>
      <w:r w:rsidR="004F4E3F">
        <w:rPr>
          <w:rFonts w:ascii="Arial" w:hAnsi="Arial" w:cs="Arial"/>
          <w:sz w:val="22"/>
          <w:szCs w:val="22"/>
        </w:rPr>
        <w:t xml:space="preserve">and its attached Addendum </w:t>
      </w:r>
      <w:r w:rsidR="00DE6590" w:rsidRPr="00BD45C0">
        <w:rPr>
          <w:rFonts w:ascii="Arial" w:hAnsi="Arial" w:cs="Arial"/>
          <w:sz w:val="22"/>
          <w:szCs w:val="22"/>
        </w:rPr>
        <w:t xml:space="preserve">constitutes the entire agreement between the Parties.  </w:t>
      </w:r>
    </w:p>
    <w:p w:rsidR="00DE6590" w:rsidRPr="007E0523" w:rsidRDefault="00DE6590" w:rsidP="00DE6590">
      <w:pPr>
        <w:jc w:val="both"/>
        <w:rPr>
          <w:rFonts w:ascii="Arial" w:hAnsi="Arial" w:cs="Arial"/>
          <w:b/>
          <w:sz w:val="22"/>
          <w:szCs w:val="22"/>
        </w:rPr>
      </w:pPr>
    </w:p>
    <w:p w:rsidR="00DE6590" w:rsidRPr="00F871F7" w:rsidRDefault="00DE6590" w:rsidP="00F871F7">
      <w:pPr>
        <w:pStyle w:val="ListParagraph"/>
        <w:numPr>
          <w:ilvl w:val="2"/>
          <w:numId w:val="15"/>
        </w:numPr>
        <w:jc w:val="both"/>
        <w:rPr>
          <w:rFonts w:ascii="Arial" w:hAnsi="Arial" w:cs="Arial"/>
          <w:sz w:val="22"/>
          <w:szCs w:val="22"/>
        </w:rPr>
      </w:pPr>
      <w:r w:rsidRPr="00F871F7">
        <w:rPr>
          <w:rFonts w:ascii="Arial" w:hAnsi="Arial" w:cs="Arial"/>
          <w:sz w:val="22"/>
          <w:szCs w:val="22"/>
        </w:rPr>
        <w:t>No agreement or understanding varying or extending this Agreement shall be legally binding upon any Party unless in writing and signed by both Parties.</w:t>
      </w:r>
    </w:p>
    <w:p w:rsidR="00DE6590" w:rsidRDefault="00DE6590" w:rsidP="00DE6590">
      <w:pPr>
        <w:jc w:val="both"/>
        <w:rPr>
          <w:rFonts w:ascii="Arial" w:hAnsi="Arial" w:cs="Arial"/>
          <w:sz w:val="22"/>
          <w:szCs w:val="22"/>
        </w:rPr>
      </w:pPr>
    </w:p>
    <w:p w:rsidR="00DE6590" w:rsidRPr="00F871F7" w:rsidRDefault="00DE6590" w:rsidP="00F871F7">
      <w:pPr>
        <w:pStyle w:val="ListParagraph"/>
        <w:numPr>
          <w:ilvl w:val="2"/>
          <w:numId w:val="15"/>
        </w:numPr>
        <w:jc w:val="both"/>
        <w:rPr>
          <w:rFonts w:ascii="Arial" w:hAnsi="Arial" w:cs="Arial"/>
          <w:sz w:val="22"/>
          <w:szCs w:val="22"/>
        </w:rPr>
      </w:pPr>
      <w:r w:rsidRPr="00F871F7">
        <w:rPr>
          <w:rFonts w:ascii="Arial" w:hAnsi="Arial" w:cs="Arial"/>
          <w:sz w:val="22"/>
          <w:szCs w:val="22"/>
        </w:rPr>
        <w:t>In the event of a dispute, the applicable law shall be that which applies in Ireland</w:t>
      </w:r>
    </w:p>
    <w:p w:rsidR="00DE6590" w:rsidRDefault="00DE6590" w:rsidP="00DE6590">
      <w:pPr>
        <w:rPr>
          <w:rFonts w:ascii="Arial" w:hAnsi="Arial" w:cs="Arial"/>
          <w:b/>
          <w:sz w:val="22"/>
          <w:szCs w:val="22"/>
        </w:rPr>
      </w:pPr>
    </w:p>
    <w:p w:rsidR="006349A9" w:rsidRPr="005B7102" w:rsidRDefault="006349A9" w:rsidP="00DE6590">
      <w:pPr>
        <w:rPr>
          <w:rFonts w:ascii="Arial" w:hAnsi="Arial" w:cs="Arial"/>
          <w:b/>
          <w:sz w:val="22"/>
          <w:szCs w:val="22"/>
        </w:rPr>
      </w:pPr>
    </w:p>
    <w:p w:rsidR="00DE6590" w:rsidRPr="005B7102" w:rsidRDefault="00F871F7" w:rsidP="00DE6590">
      <w:pPr>
        <w:rPr>
          <w:rFonts w:ascii="Arial" w:hAnsi="Arial" w:cs="Arial"/>
          <w:b/>
          <w:sz w:val="22"/>
          <w:szCs w:val="22"/>
        </w:rPr>
      </w:pPr>
      <w:r>
        <w:rPr>
          <w:rFonts w:ascii="Arial" w:hAnsi="Arial" w:cs="Arial"/>
          <w:b/>
          <w:sz w:val="22"/>
          <w:szCs w:val="22"/>
        </w:rPr>
        <w:t>9</w:t>
      </w:r>
      <w:r w:rsidR="00DE6590" w:rsidRPr="005B7102">
        <w:rPr>
          <w:rFonts w:ascii="Arial" w:hAnsi="Arial" w:cs="Arial"/>
          <w:b/>
          <w:sz w:val="22"/>
          <w:szCs w:val="22"/>
        </w:rPr>
        <w:t>.</w:t>
      </w:r>
      <w:r w:rsidR="00DE6590" w:rsidRPr="005B7102">
        <w:rPr>
          <w:rFonts w:ascii="Arial" w:hAnsi="Arial" w:cs="Arial"/>
          <w:b/>
          <w:sz w:val="22"/>
          <w:szCs w:val="22"/>
        </w:rPr>
        <w:tab/>
        <w:t>INDEMNITY</w:t>
      </w:r>
    </w:p>
    <w:p w:rsidR="00DE6590" w:rsidRDefault="00DE6590" w:rsidP="00DE6590">
      <w:pPr>
        <w:jc w:val="both"/>
        <w:rPr>
          <w:rFonts w:ascii="Arial" w:hAnsi="Arial" w:cs="Arial"/>
          <w:sz w:val="22"/>
          <w:szCs w:val="22"/>
        </w:rPr>
      </w:pPr>
    </w:p>
    <w:p w:rsidR="00DE6590" w:rsidRDefault="00F871F7" w:rsidP="00DE6590">
      <w:pPr>
        <w:ind w:left="720" w:hanging="720"/>
        <w:jc w:val="both"/>
        <w:rPr>
          <w:rFonts w:ascii="Arial" w:hAnsi="Arial" w:cs="Arial"/>
          <w:sz w:val="22"/>
          <w:szCs w:val="22"/>
        </w:rPr>
      </w:pPr>
      <w:r>
        <w:rPr>
          <w:rFonts w:ascii="Arial" w:hAnsi="Arial" w:cs="Arial"/>
          <w:b/>
          <w:sz w:val="22"/>
          <w:szCs w:val="22"/>
        </w:rPr>
        <w:t>9</w:t>
      </w:r>
      <w:r w:rsidR="00DE6590" w:rsidRPr="007E0523">
        <w:rPr>
          <w:rFonts w:ascii="Arial" w:hAnsi="Arial" w:cs="Arial"/>
          <w:b/>
          <w:sz w:val="22"/>
          <w:szCs w:val="22"/>
        </w:rPr>
        <w:t>.1</w:t>
      </w:r>
      <w:r w:rsidR="00DE6590">
        <w:rPr>
          <w:rFonts w:ascii="Arial" w:hAnsi="Arial" w:cs="Arial"/>
          <w:sz w:val="22"/>
          <w:szCs w:val="22"/>
        </w:rPr>
        <w:tab/>
        <w:t xml:space="preserve">Subject to the provisions of this Agreement, a party (in  this clause referred to as ‘the first Party’) shall at all times indemnify the other party, its officers, employees and agents (in this clause referred to as ‘those indemnified’) from and against any loss (including `legal costs and expenses on a solicitor/own client basis), or liability, reasonably incurred or suffered by any of those indemnified arising from any claim, suit, demand, action or proceeding by any person against any of those indemnified where such loss or liability was caused by any wilful, unlawful or negligent act or omission of the first Party, its employees, agents or subcontractors in connection with the first Party’s performance of its obligations under this Agreement.  </w:t>
      </w:r>
    </w:p>
    <w:p w:rsidR="00DE6590" w:rsidRDefault="00DE6590" w:rsidP="00DE6590">
      <w:pPr>
        <w:jc w:val="both"/>
        <w:rPr>
          <w:rFonts w:ascii="Arial" w:hAnsi="Arial" w:cs="Arial"/>
          <w:sz w:val="22"/>
          <w:szCs w:val="22"/>
        </w:rPr>
      </w:pPr>
    </w:p>
    <w:p w:rsidR="00DE6590" w:rsidRDefault="00F871F7" w:rsidP="00DE6590">
      <w:pPr>
        <w:ind w:left="720" w:hanging="720"/>
        <w:jc w:val="both"/>
        <w:rPr>
          <w:rFonts w:ascii="Arial" w:hAnsi="Arial" w:cs="Arial"/>
          <w:sz w:val="22"/>
          <w:szCs w:val="22"/>
        </w:rPr>
      </w:pPr>
      <w:r>
        <w:rPr>
          <w:rFonts w:ascii="Arial" w:hAnsi="Arial" w:cs="Arial"/>
          <w:b/>
          <w:sz w:val="22"/>
          <w:szCs w:val="22"/>
        </w:rPr>
        <w:t>9</w:t>
      </w:r>
      <w:r w:rsidR="00DE6590" w:rsidRPr="007E0523">
        <w:rPr>
          <w:rFonts w:ascii="Arial" w:hAnsi="Arial" w:cs="Arial"/>
          <w:b/>
          <w:sz w:val="22"/>
          <w:szCs w:val="22"/>
        </w:rPr>
        <w:t>.2</w:t>
      </w:r>
      <w:r w:rsidR="00DE6590">
        <w:rPr>
          <w:rFonts w:ascii="Arial" w:hAnsi="Arial" w:cs="Arial"/>
          <w:sz w:val="22"/>
          <w:szCs w:val="22"/>
        </w:rPr>
        <w:tab/>
        <w:t>The first Party’s liability to indemnify the other party u</w:t>
      </w:r>
      <w:r>
        <w:rPr>
          <w:rFonts w:ascii="Arial" w:hAnsi="Arial" w:cs="Arial"/>
          <w:sz w:val="22"/>
          <w:szCs w:val="22"/>
        </w:rPr>
        <w:t>nder clause 9</w:t>
      </w:r>
      <w:r w:rsidR="00DE6590">
        <w:rPr>
          <w:rFonts w:ascii="Arial" w:hAnsi="Arial" w:cs="Arial"/>
          <w:sz w:val="22"/>
          <w:szCs w:val="22"/>
        </w:rPr>
        <w:t>.1 shall be reduced proportionally to the extent that any act or omission of the other Party or its employees or agents contributed to the loss or liability.</w:t>
      </w:r>
    </w:p>
    <w:p w:rsidR="00DE6590" w:rsidRDefault="00DE6590" w:rsidP="00DE6590">
      <w:pPr>
        <w:jc w:val="both"/>
        <w:rPr>
          <w:rFonts w:ascii="Arial" w:hAnsi="Arial" w:cs="Arial"/>
          <w:sz w:val="22"/>
          <w:szCs w:val="22"/>
        </w:rPr>
      </w:pPr>
    </w:p>
    <w:p w:rsidR="00F871F7" w:rsidRDefault="00DE6590" w:rsidP="00F871F7">
      <w:pPr>
        <w:pStyle w:val="ListParagraph"/>
        <w:numPr>
          <w:ilvl w:val="2"/>
          <w:numId w:val="18"/>
        </w:numPr>
        <w:jc w:val="both"/>
        <w:rPr>
          <w:rFonts w:ascii="Arial" w:hAnsi="Arial" w:cs="Arial"/>
          <w:sz w:val="22"/>
          <w:szCs w:val="22"/>
        </w:rPr>
      </w:pPr>
      <w:r w:rsidRPr="00F871F7">
        <w:rPr>
          <w:rFonts w:ascii="Arial" w:hAnsi="Arial" w:cs="Arial"/>
          <w:sz w:val="22"/>
          <w:szCs w:val="22"/>
        </w:rPr>
        <w:t>The indemnity in clause 8.1 shall survive the expiration or termination of this Agreement.</w:t>
      </w:r>
    </w:p>
    <w:p w:rsidR="00F871F7" w:rsidRDefault="00F871F7" w:rsidP="00F871F7">
      <w:pPr>
        <w:pStyle w:val="ListParagraph"/>
        <w:jc w:val="both"/>
        <w:rPr>
          <w:rFonts w:ascii="Arial" w:hAnsi="Arial" w:cs="Arial"/>
          <w:sz w:val="22"/>
          <w:szCs w:val="22"/>
        </w:rPr>
      </w:pPr>
    </w:p>
    <w:p w:rsidR="00F871F7" w:rsidRDefault="00F871F7" w:rsidP="00F871F7">
      <w:pPr>
        <w:pStyle w:val="ListParagraph"/>
        <w:numPr>
          <w:ilvl w:val="2"/>
          <w:numId w:val="18"/>
        </w:numPr>
        <w:jc w:val="both"/>
        <w:rPr>
          <w:rFonts w:ascii="Arial" w:hAnsi="Arial" w:cs="Arial"/>
          <w:sz w:val="22"/>
          <w:szCs w:val="22"/>
        </w:rPr>
      </w:pPr>
      <w:r>
        <w:rPr>
          <w:rFonts w:ascii="Arial" w:hAnsi="Arial" w:cs="Arial"/>
          <w:sz w:val="22"/>
          <w:szCs w:val="22"/>
        </w:rPr>
        <w:t xml:space="preserve"> </w:t>
      </w:r>
      <w:r w:rsidR="004F4E3F" w:rsidRPr="00F871F7">
        <w:rPr>
          <w:rFonts w:ascii="Arial" w:hAnsi="Arial" w:cs="Arial"/>
          <w:sz w:val="22"/>
          <w:szCs w:val="22"/>
        </w:rPr>
        <w:t xml:space="preserve">Neither Party shall be liable to the other whether in contract, tort (including negligence) or </w:t>
      </w:r>
      <w:r w:rsidRPr="00F871F7">
        <w:rPr>
          <w:rFonts w:ascii="Arial" w:hAnsi="Arial" w:cs="Arial"/>
          <w:sz w:val="22"/>
          <w:szCs w:val="22"/>
        </w:rPr>
        <w:t xml:space="preserve">   </w:t>
      </w:r>
      <w:r w:rsidR="004F4E3F" w:rsidRPr="00F871F7">
        <w:rPr>
          <w:rFonts w:ascii="Arial" w:hAnsi="Arial" w:cs="Arial"/>
          <w:sz w:val="22"/>
          <w:szCs w:val="22"/>
        </w:rPr>
        <w:t>otherwise for any indirect, consequential or economic loss, loss of business or similar head of loss, howsoever arising.</w:t>
      </w:r>
    </w:p>
    <w:p w:rsidR="00F871F7" w:rsidRPr="00F871F7" w:rsidRDefault="00F871F7" w:rsidP="00F871F7">
      <w:pPr>
        <w:jc w:val="both"/>
        <w:rPr>
          <w:rFonts w:ascii="Arial" w:hAnsi="Arial" w:cs="Arial"/>
          <w:sz w:val="22"/>
          <w:szCs w:val="22"/>
        </w:rPr>
      </w:pPr>
    </w:p>
    <w:p w:rsidR="004F4E3F" w:rsidRPr="00F871F7" w:rsidRDefault="004F4E3F" w:rsidP="00F871F7">
      <w:pPr>
        <w:pStyle w:val="ListParagraph"/>
        <w:numPr>
          <w:ilvl w:val="2"/>
          <w:numId w:val="18"/>
        </w:numPr>
        <w:jc w:val="both"/>
        <w:rPr>
          <w:rFonts w:ascii="Arial" w:hAnsi="Arial" w:cs="Arial"/>
          <w:sz w:val="22"/>
          <w:szCs w:val="22"/>
        </w:rPr>
      </w:pPr>
      <w:r w:rsidRPr="00F871F7">
        <w:rPr>
          <w:rFonts w:ascii="Arial" w:hAnsi="Arial" w:cs="Arial"/>
          <w:sz w:val="22"/>
          <w:szCs w:val="22"/>
        </w:rPr>
        <w:t>Nothing in this Agreement shall limit a Party’s liability in respect of death or personal injury caused by its negligence or for any fraudulent misrepresentation, or for any other liability which cannot be excluded under applicable law.</w:t>
      </w:r>
    </w:p>
    <w:p w:rsidR="004F4E3F" w:rsidRDefault="004F4E3F" w:rsidP="00DE6590">
      <w:pPr>
        <w:ind w:left="720" w:hanging="720"/>
        <w:jc w:val="both"/>
        <w:rPr>
          <w:rFonts w:ascii="Arial" w:hAnsi="Arial" w:cs="Arial"/>
          <w:sz w:val="22"/>
          <w:szCs w:val="22"/>
        </w:rPr>
      </w:pPr>
    </w:p>
    <w:p w:rsidR="006349A9" w:rsidRPr="00BD45C0" w:rsidRDefault="006349A9" w:rsidP="00DE6590">
      <w:pPr>
        <w:ind w:left="720" w:hanging="720"/>
        <w:jc w:val="both"/>
        <w:rPr>
          <w:rFonts w:ascii="Arial" w:hAnsi="Arial" w:cs="Arial"/>
          <w:sz w:val="22"/>
          <w:szCs w:val="22"/>
        </w:rPr>
      </w:pPr>
    </w:p>
    <w:p w:rsidR="00DE6590" w:rsidRDefault="00F871F7" w:rsidP="00DE6590">
      <w:pPr>
        <w:rPr>
          <w:rFonts w:ascii="Arial" w:hAnsi="Arial" w:cs="Arial"/>
          <w:b/>
          <w:sz w:val="22"/>
          <w:szCs w:val="22"/>
        </w:rPr>
      </w:pPr>
      <w:r>
        <w:rPr>
          <w:rFonts w:ascii="Arial" w:hAnsi="Arial" w:cs="Arial"/>
          <w:b/>
          <w:sz w:val="22"/>
          <w:szCs w:val="22"/>
        </w:rPr>
        <w:t>10</w:t>
      </w:r>
      <w:r w:rsidR="00DE6590">
        <w:rPr>
          <w:rFonts w:ascii="Arial" w:hAnsi="Arial" w:cs="Arial"/>
          <w:b/>
          <w:sz w:val="22"/>
          <w:szCs w:val="22"/>
        </w:rPr>
        <w:t>.</w:t>
      </w:r>
      <w:r w:rsidR="00DE6590">
        <w:rPr>
          <w:rFonts w:ascii="Arial" w:hAnsi="Arial" w:cs="Arial"/>
          <w:b/>
          <w:sz w:val="22"/>
          <w:szCs w:val="22"/>
        </w:rPr>
        <w:tab/>
        <w:t>NEGATION OF EMPLOYMENT, PARTNERSHIP AND AGENCY</w:t>
      </w:r>
    </w:p>
    <w:p w:rsidR="00DE6590" w:rsidRPr="008B154D" w:rsidRDefault="00DE6590" w:rsidP="00DE6590">
      <w:pPr>
        <w:jc w:val="both"/>
        <w:rPr>
          <w:rFonts w:ascii="Arial" w:hAnsi="Arial" w:cs="Arial"/>
          <w:sz w:val="22"/>
          <w:szCs w:val="22"/>
        </w:rPr>
      </w:pPr>
    </w:p>
    <w:p w:rsidR="00DE6590" w:rsidRDefault="00F871F7" w:rsidP="00DE6590">
      <w:pPr>
        <w:ind w:left="720" w:hanging="720"/>
        <w:jc w:val="both"/>
        <w:rPr>
          <w:rFonts w:ascii="Arial" w:hAnsi="Arial" w:cs="Arial"/>
          <w:sz w:val="22"/>
          <w:szCs w:val="22"/>
        </w:rPr>
      </w:pPr>
      <w:r>
        <w:rPr>
          <w:rFonts w:ascii="Arial" w:hAnsi="Arial" w:cs="Arial"/>
          <w:b/>
          <w:sz w:val="22"/>
          <w:szCs w:val="22"/>
        </w:rPr>
        <w:t>10</w:t>
      </w:r>
      <w:r w:rsidR="00DE6590" w:rsidRPr="007E0523">
        <w:rPr>
          <w:rFonts w:ascii="Arial" w:hAnsi="Arial" w:cs="Arial"/>
          <w:b/>
          <w:sz w:val="22"/>
          <w:szCs w:val="22"/>
        </w:rPr>
        <w:t>.1</w:t>
      </w:r>
      <w:r w:rsidR="00DE6590" w:rsidRPr="008B154D">
        <w:rPr>
          <w:rFonts w:ascii="Arial" w:hAnsi="Arial" w:cs="Arial"/>
          <w:sz w:val="22"/>
          <w:szCs w:val="22"/>
        </w:rPr>
        <w:tab/>
      </w:r>
      <w:r w:rsidR="00DE6590">
        <w:rPr>
          <w:rFonts w:ascii="Arial" w:hAnsi="Arial" w:cs="Arial"/>
          <w:sz w:val="22"/>
          <w:szCs w:val="22"/>
        </w:rPr>
        <w:t>No Party shall represent itself, and shall ensure that its employees do not represent themselves, as being an employee, partner or agent of the other Party, or as otherwise able to bind or represent the other Party.</w:t>
      </w:r>
    </w:p>
    <w:p w:rsidR="009808E0" w:rsidRPr="008B154D" w:rsidRDefault="009808E0" w:rsidP="00DE6590">
      <w:pPr>
        <w:ind w:left="720" w:hanging="720"/>
        <w:jc w:val="both"/>
        <w:rPr>
          <w:rFonts w:ascii="Arial" w:hAnsi="Arial" w:cs="Arial"/>
          <w:sz w:val="22"/>
          <w:szCs w:val="22"/>
        </w:rPr>
      </w:pPr>
    </w:p>
    <w:p w:rsidR="00DE6590" w:rsidRPr="00FC5A77" w:rsidRDefault="00F871F7" w:rsidP="00DE6590">
      <w:pPr>
        <w:ind w:left="720" w:hanging="720"/>
        <w:jc w:val="both"/>
        <w:rPr>
          <w:rFonts w:ascii="Arial" w:hAnsi="Arial" w:cs="Arial"/>
          <w:sz w:val="22"/>
          <w:szCs w:val="22"/>
        </w:rPr>
      </w:pPr>
      <w:r>
        <w:rPr>
          <w:rFonts w:ascii="Arial" w:hAnsi="Arial" w:cs="Arial"/>
          <w:b/>
          <w:sz w:val="22"/>
          <w:szCs w:val="22"/>
        </w:rPr>
        <w:t>10</w:t>
      </w:r>
      <w:r w:rsidR="00DE6590" w:rsidRPr="007E0523">
        <w:rPr>
          <w:rFonts w:ascii="Arial" w:hAnsi="Arial" w:cs="Arial"/>
          <w:b/>
          <w:sz w:val="22"/>
          <w:szCs w:val="22"/>
        </w:rPr>
        <w:t>.2</w:t>
      </w:r>
      <w:r w:rsidR="00DE6590">
        <w:rPr>
          <w:rFonts w:ascii="Arial" w:hAnsi="Arial" w:cs="Arial"/>
          <w:sz w:val="22"/>
          <w:szCs w:val="22"/>
        </w:rPr>
        <w:tab/>
        <w:t xml:space="preserve">No Party shall by </w:t>
      </w:r>
      <w:r w:rsidR="009808E0">
        <w:rPr>
          <w:rFonts w:ascii="Arial" w:hAnsi="Arial" w:cs="Arial"/>
          <w:sz w:val="22"/>
          <w:szCs w:val="22"/>
        </w:rPr>
        <w:t>virtue</w:t>
      </w:r>
      <w:r w:rsidR="00DE6590">
        <w:rPr>
          <w:rFonts w:ascii="Arial" w:hAnsi="Arial" w:cs="Arial"/>
          <w:sz w:val="22"/>
          <w:szCs w:val="22"/>
        </w:rPr>
        <w:t xml:space="preserve"> of this Agreement be or for any purpose be deemed to be an employee, partner or agent of the other Party, or as having any power or authority to bind or represent the other Party. </w:t>
      </w:r>
    </w:p>
    <w:p w:rsidR="00DE6590" w:rsidRDefault="00DE6590" w:rsidP="00DE6590">
      <w:pPr>
        <w:jc w:val="both"/>
        <w:rPr>
          <w:rFonts w:ascii="Arial" w:hAnsi="Arial" w:cs="Arial"/>
          <w:b/>
          <w:sz w:val="22"/>
          <w:szCs w:val="22"/>
        </w:rPr>
      </w:pPr>
    </w:p>
    <w:p w:rsidR="006349A9" w:rsidRDefault="006349A9" w:rsidP="00DE6590">
      <w:pPr>
        <w:jc w:val="both"/>
        <w:rPr>
          <w:rFonts w:ascii="Arial" w:hAnsi="Arial" w:cs="Arial"/>
          <w:b/>
          <w:sz w:val="22"/>
          <w:szCs w:val="22"/>
        </w:rPr>
      </w:pPr>
    </w:p>
    <w:p w:rsidR="00DE6590" w:rsidRPr="0001107F" w:rsidRDefault="00F871F7" w:rsidP="00DE6590">
      <w:pPr>
        <w:jc w:val="both"/>
        <w:rPr>
          <w:rFonts w:ascii="Arial" w:hAnsi="Arial" w:cs="Arial"/>
          <w:b/>
          <w:sz w:val="22"/>
          <w:szCs w:val="22"/>
        </w:rPr>
      </w:pPr>
      <w:r>
        <w:rPr>
          <w:rFonts w:ascii="Arial" w:hAnsi="Arial" w:cs="Arial"/>
          <w:b/>
          <w:sz w:val="22"/>
          <w:szCs w:val="22"/>
        </w:rPr>
        <w:t>11</w:t>
      </w:r>
      <w:r w:rsidR="00DE6590" w:rsidRPr="0001107F">
        <w:rPr>
          <w:rFonts w:ascii="Arial" w:hAnsi="Arial" w:cs="Arial"/>
          <w:b/>
          <w:sz w:val="22"/>
          <w:szCs w:val="22"/>
        </w:rPr>
        <w:t>.</w:t>
      </w:r>
      <w:r w:rsidR="00DE6590" w:rsidRPr="0001107F">
        <w:rPr>
          <w:rFonts w:ascii="Arial" w:hAnsi="Arial" w:cs="Arial"/>
          <w:b/>
          <w:sz w:val="22"/>
          <w:szCs w:val="22"/>
        </w:rPr>
        <w:tab/>
        <w:t>A</w:t>
      </w:r>
      <w:r w:rsidR="00DE6590">
        <w:rPr>
          <w:rFonts w:ascii="Arial" w:hAnsi="Arial" w:cs="Arial"/>
          <w:b/>
          <w:sz w:val="22"/>
          <w:szCs w:val="22"/>
        </w:rPr>
        <w:t>SSIGNMENT</w:t>
      </w:r>
      <w:r w:rsidR="004F4E3F">
        <w:rPr>
          <w:rFonts w:ascii="Arial" w:hAnsi="Arial" w:cs="Arial"/>
          <w:b/>
          <w:sz w:val="22"/>
          <w:szCs w:val="22"/>
        </w:rPr>
        <w:t xml:space="preserve"> AND FORCE MAJURE</w:t>
      </w:r>
    </w:p>
    <w:p w:rsidR="00DE6590" w:rsidRPr="0001107F" w:rsidRDefault="00DE6590" w:rsidP="00DE6590">
      <w:pPr>
        <w:jc w:val="both"/>
        <w:rPr>
          <w:rFonts w:ascii="Arial" w:hAnsi="Arial" w:cs="Arial"/>
          <w:b/>
          <w:sz w:val="22"/>
          <w:szCs w:val="22"/>
        </w:rPr>
      </w:pPr>
    </w:p>
    <w:p w:rsidR="009808E0" w:rsidRDefault="00F871F7" w:rsidP="00DE6590">
      <w:pPr>
        <w:ind w:left="720" w:hanging="720"/>
        <w:jc w:val="both"/>
        <w:rPr>
          <w:rFonts w:ascii="Arial" w:hAnsi="Arial" w:cs="Arial"/>
          <w:sz w:val="22"/>
          <w:szCs w:val="22"/>
        </w:rPr>
      </w:pPr>
      <w:r>
        <w:rPr>
          <w:rFonts w:ascii="Arial" w:hAnsi="Arial" w:cs="Arial"/>
          <w:b/>
          <w:sz w:val="22"/>
          <w:szCs w:val="22"/>
        </w:rPr>
        <w:t>11</w:t>
      </w:r>
      <w:r w:rsidR="00DE6590" w:rsidRPr="007E0523">
        <w:rPr>
          <w:rFonts w:ascii="Arial" w:hAnsi="Arial" w:cs="Arial"/>
          <w:b/>
          <w:sz w:val="22"/>
          <w:szCs w:val="22"/>
        </w:rPr>
        <w:t>.1</w:t>
      </w:r>
      <w:r w:rsidR="00DE6590" w:rsidRPr="0001107F">
        <w:rPr>
          <w:rFonts w:ascii="Arial" w:hAnsi="Arial" w:cs="Arial"/>
          <w:sz w:val="22"/>
          <w:szCs w:val="22"/>
        </w:rPr>
        <w:tab/>
      </w:r>
      <w:r w:rsidR="00DE6590">
        <w:rPr>
          <w:rFonts w:ascii="Arial" w:hAnsi="Arial" w:cs="Arial"/>
          <w:sz w:val="22"/>
          <w:szCs w:val="22"/>
        </w:rPr>
        <w:t xml:space="preserve">No Party shall </w:t>
      </w:r>
      <w:r w:rsidR="00DE6590" w:rsidRPr="0001107F">
        <w:rPr>
          <w:rFonts w:ascii="Arial" w:hAnsi="Arial" w:cs="Arial"/>
          <w:sz w:val="22"/>
          <w:szCs w:val="22"/>
        </w:rPr>
        <w:t>franchise, sub-let, assign</w:t>
      </w:r>
      <w:r w:rsidR="00DE6590">
        <w:rPr>
          <w:rFonts w:ascii="Arial" w:hAnsi="Arial" w:cs="Arial"/>
          <w:sz w:val="22"/>
          <w:szCs w:val="22"/>
        </w:rPr>
        <w:t>,</w:t>
      </w:r>
      <w:r w:rsidR="00DE6590" w:rsidRPr="0001107F">
        <w:rPr>
          <w:rFonts w:ascii="Arial" w:hAnsi="Arial" w:cs="Arial"/>
          <w:sz w:val="22"/>
          <w:szCs w:val="22"/>
        </w:rPr>
        <w:t xml:space="preserve"> transfer </w:t>
      </w:r>
      <w:r w:rsidR="00DE6590">
        <w:rPr>
          <w:rFonts w:ascii="Arial" w:hAnsi="Arial" w:cs="Arial"/>
          <w:sz w:val="22"/>
          <w:szCs w:val="22"/>
        </w:rPr>
        <w:t xml:space="preserve">or create any interest in or otherwise deal with all or any of its rights under this Agreement without prior written consent, which will not be unreasonably withheld, of the other Party.  </w:t>
      </w:r>
      <w:r w:rsidR="00DE6590" w:rsidRPr="0001107F">
        <w:rPr>
          <w:rFonts w:ascii="Arial" w:hAnsi="Arial" w:cs="Arial"/>
          <w:sz w:val="22"/>
          <w:szCs w:val="22"/>
        </w:rPr>
        <w:t xml:space="preserve"> </w:t>
      </w:r>
    </w:p>
    <w:p w:rsidR="009808E0" w:rsidRPr="0001107F" w:rsidRDefault="009808E0" w:rsidP="00DE6590">
      <w:pPr>
        <w:ind w:left="720" w:hanging="720"/>
        <w:jc w:val="both"/>
        <w:rPr>
          <w:rFonts w:ascii="Arial" w:hAnsi="Arial" w:cs="Arial"/>
          <w:sz w:val="22"/>
          <w:szCs w:val="22"/>
        </w:rPr>
      </w:pPr>
    </w:p>
    <w:p w:rsidR="004F4E3F" w:rsidRPr="009808E0" w:rsidRDefault="00F871F7" w:rsidP="004F4E3F">
      <w:pPr>
        <w:ind w:left="720" w:hanging="720"/>
        <w:jc w:val="both"/>
        <w:rPr>
          <w:rFonts w:ascii="Arial" w:hAnsi="Arial" w:cs="Arial"/>
          <w:sz w:val="22"/>
        </w:rPr>
      </w:pPr>
      <w:r>
        <w:rPr>
          <w:rFonts w:ascii="Arial" w:hAnsi="Arial" w:cs="Arial"/>
          <w:b/>
          <w:sz w:val="22"/>
          <w:szCs w:val="22"/>
        </w:rPr>
        <w:t>11</w:t>
      </w:r>
      <w:r w:rsidR="004F4E3F">
        <w:rPr>
          <w:rFonts w:ascii="Arial" w:hAnsi="Arial" w:cs="Arial"/>
          <w:b/>
          <w:sz w:val="22"/>
          <w:szCs w:val="22"/>
        </w:rPr>
        <w:t>.2</w:t>
      </w:r>
      <w:r w:rsidR="004F4E3F">
        <w:rPr>
          <w:rFonts w:ascii="Arial" w:hAnsi="Arial" w:cs="Arial"/>
          <w:b/>
          <w:sz w:val="22"/>
          <w:szCs w:val="22"/>
        </w:rPr>
        <w:tab/>
      </w:r>
      <w:r w:rsidR="004F4E3F" w:rsidRPr="009808E0">
        <w:rPr>
          <w:rFonts w:ascii="Arial" w:hAnsi="Arial" w:cs="Arial"/>
          <w:sz w:val="22"/>
        </w:rPr>
        <w:t>No Party shall have any liability or be deemed to be in breach of this Agreement for any delays or failures in performance of this Agreement other than in respect of payment of the Fees which result from circumstances beyond the reasonable control of that Party, including, but not limited to strikes, lock-outs, labour disputes, war, riot, civil commotion, malicious damage, compliance with any law or governmental order, regulation or direction, fire, flood, severe weather, the impact of epidemics, pandemics or diseases or failure or shortage of power supplies (“</w:t>
      </w:r>
      <w:r w:rsidR="004F4E3F" w:rsidRPr="009808E0">
        <w:rPr>
          <w:rFonts w:ascii="Arial" w:hAnsi="Arial" w:cs="Arial"/>
          <w:b/>
          <w:sz w:val="22"/>
        </w:rPr>
        <w:t>Force Majeure Event</w:t>
      </w:r>
      <w:r w:rsidR="004F4E3F" w:rsidRPr="009808E0">
        <w:rPr>
          <w:rFonts w:ascii="Arial" w:hAnsi="Arial" w:cs="Arial"/>
          <w:sz w:val="22"/>
        </w:rPr>
        <w:t>”).  The Party affected by such circumstances shall promptly notify the other Party in writing when such circumstances cause a delay or failure in the performance of its obligations under this Agreement.  The Parties shall use all reasonable efforts to minimise the effect of any such Force Majeure Event upon the performance and fulfilment of this Agreement and shall meet (by telephone meeting or otherwise) as soon as possible to agree upon any action required to avoid delays.  In the event that a delay or failure shall occur as a result of a Force Majeure Event and continues for a period of sixty (60) consecutive calendar days or more then the Party not suffering the Force Majeure Event may terminate the Agreement by serving written notice on the Performing Party.</w:t>
      </w:r>
    </w:p>
    <w:p w:rsidR="00DE6590" w:rsidRDefault="00DE6590" w:rsidP="00DE6590">
      <w:pPr>
        <w:jc w:val="both"/>
        <w:rPr>
          <w:rFonts w:ascii="Arial" w:hAnsi="Arial" w:cs="Arial"/>
          <w:b/>
          <w:sz w:val="22"/>
          <w:szCs w:val="22"/>
        </w:rPr>
      </w:pPr>
    </w:p>
    <w:p w:rsidR="006349A9" w:rsidRDefault="006349A9" w:rsidP="00DE6590">
      <w:pPr>
        <w:jc w:val="both"/>
        <w:rPr>
          <w:rFonts w:ascii="Arial" w:hAnsi="Arial" w:cs="Arial"/>
          <w:b/>
          <w:sz w:val="22"/>
          <w:szCs w:val="22"/>
        </w:rPr>
      </w:pPr>
    </w:p>
    <w:p w:rsidR="00DE6590" w:rsidRDefault="00F871F7" w:rsidP="00DE6590">
      <w:pPr>
        <w:jc w:val="both"/>
        <w:rPr>
          <w:rFonts w:ascii="Arial" w:hAnsi="Arial" w:cs="Arial"/>
          <w:b/>
          <w:sz w:val="22"/>
          <w:szCs w:val="22"/>
        </w:rPr>
      </w:pPr>
      <w:r>
        <w:rPr>
          <w:rFonts w:ascii="Arial" w:hAnsi="Arial" w:cs="Arial"/>
          <w:b/>
          <w:sz w:val="22"/>
          <w:szCs w:val="22"/>
        </w:rPr>
        <w:t>12</w:t>
      </w:r>
      <w:r w:rsidR="00DE6590" w:rsidRPr="0001107F">
        <w:rPr>
          <w:rFonts w:ascii="Arial" w:hAnsi="Arial" w:cs="Arial"/>
          <w:b/>
          <w:sz w:val="22"/>
          <w:szCs w:val="22"/>
        </w:rPr>
        <w:t>.</w:t>
      </w:r>
      <w:r w:rsidR="00DE6590" w:rsidRPr="0001107F">
        <w:rPr>
          <w:rFonts w:ascii="Arial" w:hAnsi="Arial" w:cs="Arial"/>
          <w:b/>
          <w:sz w:val="22"/>
          <w:szCs w:val="22"/>
        </w:rPr>
        <w:tab/>
        <w:t>R</w:t>
      </w:r>
      <w:r w:rsidR="00DE6590">
        <w:rPr>
          <w:rFonts w:ascii="Arial" w:hAnsi="Arial" w:cs="Arial"/>
          <w:b/>
          <w:sz w:val="22"/>
          <w:szCs w:val="22"/>
        </w:rPr>
        <w:t>ESOLUTION OF DIFFERENCES</w:t>
      </w:r>
    </w:p>
    <w:p w:rsidR="00DE6590" w:rsidRPr="0001107F" w:rsidRDefault="00DE6590" w:rsidP="00DE6590">
      <w:pPr>
        <w:jc w:val="both"/>
        <w:rPr>
          <w:rFonts w:ascii="Arial" w:hAnsi="Arial" w:cs="Arial"/>
          <w:b/>
          <w:sz w:val="22"/>
          <w:szCs w:val="22"/>
        </w:rPr>
      </w:pPr>
    </w:p>
    <w:p w:rsidR="00DE6590" w:rsidRPr="0001107F" w:rsidRDefault="00F871F7" w:rsidP="00DE6590">
      <w:pPr>
        <w:ind w:left="720" w:hanging="720"/>
        <w:jc w:val="both"/>
        <w:rPr>
          <w:rFonts w:ascii="Arial" w:hAnsi="Arial" w:cs="Arial"/>
          <w:sz w:val="22"/>
          <w:szCs w:val="22"/>
        </w:rPr>
      </w:pPr>
      <w:r>
        <w:rPr>
          <w:rFonts w:ascii="Arial" w:hAnsi="Arial" w:cs="Arial"/>
          <w:b/>
          <w:sz w:val="22"/>
          <w:szCs w:val="22"/>
        </w:rPr>
        <w:t>12</w:t>
      </w:r>
      <w:r w:rsidR="00DE6590" w:rsidRPr="007E0523">
        <w:rPr>
          <w:rFonts w:ascii="Arial" w:hAnsi="Arial" w:cs="Arial"/>
          <w:b/>
          <w:sz w:val="22"/>
          <w:szCs w:val="22"/>
        </w:rPr>
        <w:t>.1</w:t>
      </w:r>
      <w:r w:rsidR="00DE6590" w:rsidRPr="0001107F">
        <w:rPr>
          <w:rFonts w:ascii="Arial" w:hAnsi="Arial" w:cs="Arial"/>
          <w:sz w:val="22"/>
          <w:szCs w:val="22"/>
        </w:rPr>
        <w:tab/>
      </w:r>
      <w:r w:rsidR="00DE6590">
        <w:rPr>
          <w:rFonts w:ascii="Arial" w:hAnsi="Arial" w:cs="Arial"/>
          <w:sz w:val="22"/>
          <w:szCs w:val="22"/>
        </w:rPr>
        <w:t xml:space="preserve">Subject to clause 11.4, before resorting to external dispute resolution mechanisms, the Parties shall attempt to settle by negotiation any dispute in relation to this Agreement including by referring the matter to the personnel who may have authority to intervene and direct some form of resolution.  </w:t>
      </w:r>
      <w:r w:rsidR="00DE6590" w:rsidRPr="0001107F">
        <w:rPr>
          <w:rFonts w:ascii="Arial" w:hAnsi="Arial" w:cs="Arial"/>
          <w:sz w:val="22"/>
          <w:szCs w:val="22"/>
        </w:rPr>
        <w:t xml:space="preserve"> </w:t>
      </w:r>
    </w:p>
    <w:p w:rsidR="00DE6590" w:rsidRDefault="00DE6590" w:rsidP="00DE6590">
      <w:pPr>
        <w:jc w:val="both"/>
        <w:rPr>
          <w:rFonts w:ascii="Arial" w:hAnsi="Arial" w:cs="Arial"/>
          <w:sz w:val="22"/>
          <w:szCs w:val="22"/>
        </w:rPr>
      </w:pPr>
    </w:p>
    <w:p w:rsidR="00DE6590" w:rsidRDefault="00F871F7" w:rsidP="00DE6590">
      <w:pPr>
        <w:ind w:left="720" w:hanging="720"/>
        <w:jc w:val="both"/>
        <w:rPr>
          <w:rFonts w:ascii="Arial" w:hAnsi="Arial" w:cs="Arial"/>
          <w:sz w:val="22"/>
          <w:szCs w:val="22"/>
        </w:rPr>
      </w:pPr>
      <w:r>
        <w:rPr>
          <w:rFonts w:ascii="Arial" w:hAnsi="Arial" w:cs="Arial"/>
          <w:b/>
          <w:sz w:val="22"/>
          <w:szCs w:val="22"/>
        </w:rPr>
        <w:t>12</w:t>
      </w:r>
      <w:r w:rsidR="00DE6590" w:rsidRPr="007E0523">
        <w:rPr>
          <w:rFonts w:ascii="Arial" w:hAnsi="Arial" w:cs="Arial"/>
          <w:b/>
          <w:sz w:val="22"/>
          <w:szCs w:val="22"/>
        </w:rPr>
        <w:t>.2</w:t>
      </w:r>
      <w:r w:rsidR="00DE6590">
        <w:rPr>
          <w:rFonts w:ascii="Arial" w:hAnsi="Arial" w:cs="Arial"/>
          <w:sz w:val="22"/>
          <w:szCs w:val="22"/>
        </w:rPr>
        <w:tab/>
        <w:t xml:space="preserve">If the dispute is not settled by the Parties within 15 working days of one Party first sending to the other Party written notice that they are in dispute, the dispute may be submitted to some alternative dispute resolution mechanism as may be agreed in writing between the Parties.  </w:t>
      </w:r>
    </w:p>
    <w:p w:rsidR="00DE6590" w:rsidRDefault="00DE6590" w:rsidP="00DE6590">
      <w:pPr>
        <w:jc w:val="both"/>
        <w:rPr>
          <w:rFonts w:ascii="Arial" w:hAnsi="Arial" w:cs="Arial"/>
          <w:sz w:val="22"/>
          <w:szCs w:val="22"/>
        </w:rPr>
      </w:pPr>
    </w:p>
    <w:p w:rsidR="00DE6590" w:rsidRDefault="00F871F7" w:rsidP="00DE6590">
      <w:pPr>
        <w:ind w:left="720" w:hanging="720"/>
        <w:jc w:val="both"/>
        <w:rPr>
          <w:rFonts w:ascii="Arial" w:hAnsi="Arial" w:cs="Arial"/>
          <w:sz w:val="22"/>
          <w:szCs w:val="22"/>
        </w:rPr>
      </w:pPr>
      <w:r>
        <w:rPr>
          <w:rFonts w:ascii="Arial" w:hAnsi="Arial" w:cs="Arial"/>
          <w:b/>
          <w:sz w:val="22"/>
          <w:szCs w:val="22"/>
        </w:rPr>
        <w:t>12</w:t>
      </w:r>
      <w:r w:rsidR="00DE6590" w:rsidRPr="007E0523">
        <w:rPr>
          <w:rFonts w:ascii="Arial" w:hAnsi="Arial" w:cs="Arial"/>
          <w:b/>
          <w:sz w:val="22"/>
          <w:szCs w:val="22"/>
        </w:rPr>
        <w:t>.3</w:t>
      </w:r>
      <w:r w:rsidR="00DE6590">
        <w:rPr>
          <w:rFonts w:ascii="Arial" w:hAnsi="Arial" w:cs="Arial"/>
          <w:sz w:val="22"/>
          <w:szCs w:val="22"/>
        </w:rPr>
        <w:tab/>
        <w:t>Notwithstanding the existence of a dispute, both Parties shall continue to perform its obligations under this Agreement.</w:t>
      </w:r>
    </w:p>
    <w:p w:rsidR="00DE6590" w:rsidRPr="0001107F" w:rsidRDefault="00DE6590" w:rsidP="00DE6590">
      <w:pPr>
        <w:jc w:val="both"/>
        <w:rPr>
          <w:rFonts w:ascii="Arial" w:hAnsi="Arial" w:cs="Arial"/>
          <w:sz w:val="22"/>
          <w:szCs w:val="22"/>
        </w:rPr>
      </w:pPr>
    </w:p>
    <w:p w:rsidR="00DE6590" w:rsidRDefault="00F871F7" w:rsidP="00DE6590">
      <w:pPr>
        <w:ind w:left="720" w:hanging="720"/>
        <w:jc w:val="both"/>
        <w:rPr>
          <w:rFonts w:ascii="Arial" w:hAnsi="Arial" w:cs="Arial"/>
          <w:sz w:val="22"/>
          <w:szCs w:val="22"/>
        </w:rPr>
      </w:pPr>
      <w:r>
        <w:rPr>
          <w:rFonts w:ascii="Arial" w:hAnsi="Arial" w:cs="Arial"/>
          <w:b/>
          <w:sz w:val="22"/>
          <w:szCs w:val="22"/>
        </w:rPr>
        <w:t>12</w:t>
      </w:r>
      <w:r w:rsidR="00DE6590" w:rsidRPr="007E0523">
        <w:rPr>
          <w:rFonts w:ascii="Arial" w:hAnsi="Arial" w:cs="Arial"/>
          <w:b/>
          <w:sz w:val="22"/>
          <w:szCs w:val="22"/>
        </w:rPr>
        <w:t>.4</w:t>
      </w:r>
      <w:r w:rsidR="00DE6590">
        <w:rPr>
          <w:rFonts w:ascii="Arial" w:hAnsi="Arial" w:cs="Arial"/>
          <w:sz w:val="22"/>
          <w:szCs w:val="22"/>
        </w:rPr>
        <w:tab/>
        <w:t xml:space="preserve">When a Party seeks interlocutory relief, it may commence arbitration proceedings relating to any dispute arising from this Agreement after written notice to the other Party.  </w:t>
      </w:r>
    </w:p>
    <w:p w:rsidR="00DE6590" w:rsidRDefault="00DE6590" w:rsidP="00DE6590">
      <w:pPr>
        <w:jc w:val="both"/>
        <w:rPr>
          <w:rFonts w:ascii="Arial" w:hAnsi="Arial" w:cs="Arial"/>
          <w:sz w:val="22"/>
          <w:szCs w:val="22"/>
        </w:rPr>
      </w:pPr>
    </w:p>
    <w:p w:rsidR="00DE6590" w:rsidRDefault="00F871F7" w:rsidP="00DE6590">
      <w:pPr>
        <w:ind w:left="720" w:hanging="720"/>
        <w:jc w:val="both"/>
        <w:rPr>
          <w:rFonts w:ascii="Arial" w:hAnsi="Arial" w:cs="Arial"/>
          <w:sz w:val="22"/>
          <w:szCs w:val="22"/>
        </w:rPr>
      </w:pPr>
      <w:r>
        <w:rPr>
          <w:rFonts w:ascii="Arial" w:hAnsi="Arial" w:cs="Arial"/>
          <w:b/>
          <w:sz w:val="22"/>
          <w:szCs w:val="22"/>
        </w:rPr>
        <w:t>12</w:t>
      </w:r>
      <w:r w:rsidR="00DE6590" w:rsidRPr="007E0523">
        <w:rPr>
          <w:rFonts w:ascii="Arial" w:hAnsi="Arial" w:cs="Arial"/>
          <w:b/>
          <w:sz w:val="22"/>
          <w:szCs w:val="22"/>
        </w:rPr>
        <w:t>.5</w:t>
      </w:r>
      <w:r w:rsidR="00DE6590">
        <w:rPr>
          <w:rFonts w:ascii="Arial" w:hAnsi="Arial" w:cs="Arial"/>
          <w:sz w:val="22"/>
          <w:szCs w:val="22"/>
        </w:rPr>
        <w:tab/>
        <w:t xml:space="preserve">This clause shall survive the expiration or termination of this Agreement.  </w:t>
      </w:r>
    </w:p>
    <w:p w:rsidR="009808E0" w:rsidRDefault="009808E0" w:rsidP="00DE6590">
      <w:pPr>
        <w:ind w:left="720" w:hanging="720"/>
        <w:jc w:val="both"/>
        <w:rPr>
          <w:rFonts w:ascii="Arial" w:hAnsi="Arial" w:cs="Arial"/>
          <w:sz w:val="22"/>
          <w:szCs w:val="22"/>
        </w:rPr>
      </w:pPr>
    </w:p>
    <w:p w:rsidR="00DE6590" w:rsidRDefault="00F871F7" w:rsidP="009808E0">
      <w:pPr>
        <w:ind w:left="720" w:hanging="720"/>
        <w:jc w:val="both"/>
        <w:rPr>
          <w:rFonts w:ascii="Arial" w:hAnsi="Arial" w:cs="Arial"/>
          <w:b/>
          <w:sz w:val="22"/>
          <w:szCs w:val="22"/>
        </w:rPr>
      </w:pPr>
      <w:r>
        <w:rPr>
          <w:rFonts w:ascii="Arial" w:hAnsi="Arial" w:cs="Arial"/>
          <w:b/>
          <w:sz w:val="22"/>
          <w:szCs w:val="22"/>
        </w:rPr>
        <w:t>12</w:t>
      </w:r>
      <w:r w:rsidR="009808E0" w:rsidRPr="009808E0">
        <w:rPr>
          <w:rFonts w:ascii="Arial" w:hAnsi="Arial" w:cs="Arial"/>
          <w:b/>
          <w:sz w:val="22"/>
          <w:szCs w:val="22"/>
        </w:rPr>
        <w:t>.6</w:t>
      </w:r>
      <w:r w:rsidR="009808E0">
        <w:rPr>
          <w:rFonts w:ascii="Arial" w:hAnsi="Arial" w:cs="Arial"/>
          <w:sz w:val="22"/>
          <w:szCs w:val="22"/>
        </w:rPr>
        <w:tab/>
      </w:r>
      <w:r w:rsidR="009808E0" w:rsidRPr="009808E0">
        <w:rPr>
          <w:rFonts w:ascii="Arial" w:hAnsi="Arial" w:cs="Arial"/>
          <w:sz w:val="22"/>
          <w:szCs w:val="22"/>
        </w:rPr>
        <w:t xml:space="preserve">The </w:t>
      </w:r>
      <w:r w:rsidR="00DE6590" w:rsidRPr="009808E0">
        <w:rPr>
          <w:rFonts w:ascii="Arial" w:hAnsi="Arial" w:cs="Arial"/>
          <w:sz w:val="22"/>
          <w:szCs w:val="22"/>
        </w:rPr>
        <w:t>parties solely are liable for their own costs, associated with any arbitration or dispute resolution mechanism involving a third party.</w:t>
      </w:r>
    </w:p>
    <w:p w:rsidR="00DE6590" w:rsidRDefault="00DE6590" w:rsidP="00DE6590">
      <w:pPr>
        <w:jc w:val="both"/>
        <w:rPr>
          <w:rFonts w:ascii="Arial" w:hAnsi="Arial" w:cs="Arial"/>
          <w:b/>
          <w:sz w:val="22"/>
          <w:szCs w:val="22"/>
        </w:rPr>
      </w:pPr>
    </w:p>
    <w:p w:rsidR="006349A9" w:rsidRDefault="006349A9" w:rsidP="00DE6590">
      <w:pPr>
        <w:jc w:val="both"/>
        <w:rPr>
          <w:rFonts w:ascii="Arial" w:hAnsi="Arial" w:cs="Arial"/>
          <w:b/>
          <w:sz w:val="22"/>
          <w:szCs w:val="22"/>
        </w:rPr>
      </w:pPr>
    </w:p>
    <w:p w:rsidR="00DE6590" w:rsidRDefault="00F871F7" w:rsidP="00DE6590">
      <w:pPr>
        <w:jc w:val="both"/>
        <w:rPr>
          <w:rFonts w:ascii="Arial" w:hAnsi="Arial" w:cs="Arial"/>
          <w:b/>
          <w:sz w:val="22"/>
          <w:szCs w:val="22"/>
        </w:rPr>
      </w:pPr>
      <w:r>
        <w:rPr>
          <w:rFonts w:ascii="Arial" w:hAnsi="Arial" w:cs="Arial"/>
          <w:b/>
          <w:sz w:val="22"/>
          <w:szCs w:val="22"/>
        </w:rPr>
        <w:t>13</w:t>
      </w:r>
      <w:r w:rsidR="00DE6590">
        <w:rPr>
          <w:rFonts w:ascii="Arial" w:hAnsi="Arial" w:cs="Arial"/>
          <w:b/>
          <w:sz w:val="22"/>
          <w:szCs w:val="22"/>
        </w:rPr>
        <w:t>.</w:t>
      </w:r>
      <w:r w:rsidR="00DE6590">
        <w:rPr>
          <w:rFonts w:ascii="Arial" w:hAnsi="Arial" w:cs="Arial"/>
          <w:b/>
          <w:sz w:val="22"/>
          <w:szCs w:val="22"/>
        </w:rPr>
        <w:tab/>
        <w:t>SEVERABILITY</w:t>
      </w:r>
    </w:p>
    <w:p w:rsidR="00DE6590" w:rsidRDefault="00DE6590" w:rsidP="00DE6590">
      <w:pPr>
        <w:jc w:val="both"/>
        <w:rPr>
          <w:rFonts w:ascii="Arial" w:hAnsi="Arial" w:cs="Arial"/>
          <w:sz w:val="22"/>
          <w:szCs w:val="22"/>
        </w:rPr>
      </w:pPr>
    </w:p>
    <w:p w:rsidR="00DE6590" w:rsidRPr="0001107F" w:rsidRDefault="00F871F7" w:rsidP="00DE6590">
      <w:pPr>
        <w:ind w:left="720" w:hanging="720"/>
        <w:jc w:val="both"/>
        <w:rPr>
          <w:rFonts w:ascii="Arial" w:hAnsi="Arial" w:cs="Arial"/>
          <w:sz w:val="22"/>
          <w:szCs w:val="22"/>
        </w:rPr>
      </w:pPr>
      <w:r>
        <w:rPr>
          <w:rFonts w:ascii="Arial" w:hAnsi="Arial" w:cs="Arial"/>
          <w:b/>
          <w:sz w:val="22"/>
          <w:szCs w:val="22"/>
        </w:rPr>
        <w:t>13</w:t>
      </w:r>
      <w:r w:rsidR="00DE6590" w:rsidRPr="007E0523">
        <w:rPr>
          <w:rFonts w:ascii="Arial" w:hAnsi="Arial" w:cs="Arial"/>
          <w:b/>
          <w:sz w:val="22"/>
          <w:szCs w:val="22"/>
        </w:rPr>
        <w:t>.1</w:t>
      </w:r>
      <w:r w:rsidR="00DE6590">
        <w:rPr>
          <w:rFonts w:ascii="Arial" w:hAnsi="Arial" w:cs="Arial"/>
          <w:sz w:val="22"/>
          <w:szCs w:val="22"/>
        </w:rPr>
        <w:tab/>
        <w:t xml:space="preserve">Each provision of this Agreement and each part thereof shall, unless the context otherwise necessarily requires it, be read and construed as a separate and severable provision or part.  If any provision or part thereof is void or otherwise unenforceable for any reason then that provision or part (as the case may be) shall be severed and the remainder shall be read and construed as if the severable provision or part had never existed.  The Parties shall negotiate in good faith to replace the void or unenforceable </w:t>
      </w:r>
      <w:r w:rsidR="007C796B">
        <w:rPr>
          <w:rFonts w:ascii="Arial" w:hAnsi="Arial" w:cs="Arial"/>
          <w:sz w:val="22"/>
          <w:szCs w:val="22"/>
        </w:rPr>
        <w:t>provision</w:t>
      </w:r>
      <w:r w:rsidR="00DE6590">
        <w:rPr>
          <w:rFonts w:ascii="Arial" w:hAnsi="Arial" w:cs="Arial"/>
          <w:sz w:val="22"/>
          <w:szCs w:val="22"/>
        </w:rPr>
        <w:t xml:space="preserve"> or part with a valid or enforceable provision or part.  </w:t>
      </w:r>
    </w:p>
    <w:p w:rsidR="00DE6590" w:rsidRDefault="00DE6590" w:rsidP="00DE6590">
      <w:pPr>
        <w:jc w:val="both"/>
        <w:rPr>
          <w:rFonts w:ascii="Arial" w:hAnsi="Arial" w:cs="Arial"/>
          <w:b/>
          <w:sz w:val="22"/>
          <w:szCs w:val="22"/>
        </w:rPr>
      </w:pPr>
    </w:p>
    <w:p w:rsidR="006349A9" w:rsidRDefault="006349A9" w:rsidP="00DE6590">
      <w:pPr>
        <w:jc w:val="both"/>
        <w:rPr>
          <w:rFonts w:ascii="Arial" w:hAnsi="Arial" w:cs="Arial"/>
          <w:b/>
          <w:sz w:val="22"/>
          <w:szCs w:val="22"/>
        </w:rPr>
      </w:pPr>
    </w:p>
    <w:p w:rsidR="00DE6590" w:rsidRPr="00FE4865" w:rsidRDefault="00F871F7" w:rsidP="00DE6590">
      <w:pPr>
        <w:jc w:val="both"/>
        <w:rPr>
          <w:rFonts w:ascii="Arial" w:hAnsi="Arial" w:cs="Arial"/>
          <w:b/>
          <w:sz w:val="22"/>
          <w:szCs w:val="22"/>
        </w:rPr>
      </w:pPr>
      <w:r>
        <w:rPr>
          <w:rFonts w:ascii="Arial" w:hAnsi="Arial" w:cs="Arial"/>
          <w:b/>
          <w:sz w:val="22"/>
          <w:szCs w:val="22"/>
        </w:rPr>
        <w:t>14</w:t>
      </w:r>
      <w:r w:rsidR="00DE6590">
        <w:rPr>
          <w:rFonts w:ascii="Arial" w:hAnsi="Arial" w:cs="Arial"/>
          <w:b/>
          <w:sz w:val="22"/>
          <w:szCs w:val="22"/>
        </w:rPr>
        <w:t>.</w:t>
      </w:r>
      <w:r w:rsidR="00DE6590">
        <w:rPr>
          <w:rFonts w:ascii="Arial" w:hAnsi="Arial" w:cs="Arial"/>
          <w:b/>
          <w:sz w:val="22"/>
          <w:szCs w:val="22"/>
        </w:rPr>
        <w:tab/>
        <w:t>VALI</w:t>
      </w:r>
      <w:r w:rsidR="009532DB">
        <w:rPr>
          <w:rFonts w:ascii="Arial" w:hAnsi="Arial" w:cs="Arial"/>
          <w:b/>
          <w:sz w:val="22"/>
          <w:szCs w:val="22"/>
        </w:rPr>
        <w:t>DIT</w:t>
      </w:r>
      <w:r w:rsidR="00DE6590">
        <w:rPr>
          <w:rFonts w:ascii="Arial" w:hAnsi="Arial" w:cs="Arial"/>
          <w:b/>
          <w:sz w:val="22"/>
          <w:szCs w:val="22"/>
        </w:rPr>
        <w:t>Y</w:t>
      </w:r>
    </w:p>
    <w:p w:rsidR="00DE6590" w:rsidRDefault="00DE6590" w:rsidP="00DE6590">
      <w:pPr>
        <w:jc w:val="both"/>
        <w:rPr>
          <w:rFonts w:ascii="Arial" w:hAnsi="Arial" w:cs="Arial"/>
          <w:sz w:val="22"/>
          <w:szCs w:val="22"/>
        </w:rPr>
      </w:pPr>
    </w:p>
    <w:p w:rsidR="00DE6590" w:rsidRDefault="00F871F7" w:rsidP="00DE6590">
      <w:pPr>
        <w:ind w:left="720" w:hanging="720"/>
        <w:jc w:val="both"/>
        <w:rPr>
          <w:rFonts w:ascii="Arial" w:hAnsi="Arial" w:cs="Arial"/>
          <w:sz w:val="22"/>
          <w:szCs w:val="22"/>
        </w:rPr>
      </w:pPr>
      <w:r>
        <w:rPr>
          <w:rFonts w:ascii="Arial" w:hAnsi="Arial" w:cs="Arial"/>
          <w:b/>
          <w:sz w:val="22"/>
          <w:szCs w:val="22"/>
        </w:rPr>
        <w:t>14</w:t>
      </w:r>
      <w:r w:rsidR="00DE6590" w:rsidRPr="007E0523">
        <w:rPr>
          <w:rFonts w:ascii="Arial" w:hAnsi="Arial" w:cs="Arial"/>
          <w:b/>
          <w:sz w:val="22"/>
          <w:szCs w:val="22"/>
        </w:rPr>
        <w:t>.1</w:t>
      </w:r>
      <w:r w:rsidR="00DE6590">
        <w:rPr>
          <w:rFonts w:ascii="Arial" w:hAnsi="Arial" w:cs="Arial"/>
          <w:sz w:val="22"/>
          <w:szCs w:val="22"/>
        </w:rPr>
        <w:tab/>
        <w:t xml:space="preserve">This Agreement shall come into effect when it is signed by the Parties and shall be valid for a period </w:t>
      </w:r>
      <w:r w:rsidR="00DE6590" w:rsidRPr="007C796B">
        <w:rPr>
          <w:rFonts w:ascii="Arial" w:hAnsi="Arial" w:cs="Arial"/>
          <w:sz w:val="22"/>
          <w:szCs w:val="22"/>
          <w:highlight w:val="yellow"/>
        </w:rPr>
        <w:t>of</w:t>
      </w:r>
      <w:r w:rsidR="00415DCE" w:rsidRPr="007C796B">
        <w:rPr>
          <w:rFonts w:ascii="Arial" w:hAnsi="Arial" w:cs="Arial"/>
          <w:sz w:val="22"/>
          <w:szCs w:val="22"/>
          <w:highlight w:val="yellow"/>
        </w:rPr>
        <w:t xml:space="preserve"> five (5</w:t>
      </w:r>
      <w:r w:rsidR="00DE6590" w:rsidRPr="007C796B">
        <w:rPr>
          <w:rFonts w:ascii="Arial" w:hAnsi="Arial" w:cs="Arial"/>
          <w:sz w:val="22"/>
          <w:szCs w:val="22"/>
          <w:highlight w:val="yellow"/>
        </w:rPr>
        <w:t>) years.</w:t>
      </w:r>
      <w:r w:rsidR="00DE6590">
        <w:rPr>
          <w:rFonts w:ascii="Arial" w:hAnsi="Arial" w:cs="Arial"/>
          <w:sz w:val="22"/>
          <w:szCs w:val="22"/>
        </w:rPr>
        <w:t xml:space="preserve">  The Agreement shall be renewable thereafter subject to the mutual agreement of both Parties.</w:t>
      </w:r>
    </w:p>
    <w:p w:rsidR="004F4E3F" w:rsidRPr="00ED084E" w:rsidRDefault="004F4E3F" w:rsidP="004F4E3F">
      <w:pPr>
        <w:ind w:left="-567" w:right="-427"/>
        <w:jc w:val="both"/>
        <w:rPr>
          <w:rFonts w:ascii="Gill Sans MT" w:hAnsi="Gill Sans MT" w:cs="Arial"/>
          <w:b/>
          <w:sz w:val="22"/>
          <w:szCs w:val="22"/>
        </w:rPr>
      </w:pPr>
    </w:p>
    <w:p w:rsidR="00DE6590" w:rsidRDefault="00DE6590" w:rsidP="00DE6590">
      <w:pPr>
        <w:jc w:val="both"/>
        <w:rPr>
          <w:rFonts w:ascii="Arial" w:hAnsi="Arial" w:cs="Arial"/>
          <w:b/>
          <w:sz w:val="22"/>
          <w:szCs w:val="22"/>
        </w:rPr>
      </w:pPr>
    </w:p>
    <w:p w:rsidR="00DE6590" w:rsidRPr="00FE4865" w:rsidRDefault="008339F8" w:rsidP="00DE6590">
      <w:pPr>
        <w:jc w:val="both"/>
        <w:rPr>
          <w:rFonts w:ascii="Arial" w:hAnsi="Arial" w:cs="Arial"/>
          <w:b/>
          <w:sz w:val="22"/>
          <w:szCs w:val="22"/>
        </w:rPr>
      </w:pPr>
      <w:r>
        <w:rPr>
          <w:rFonts w:ascii="Arial" w:hAnsi="Arial" w:cs="Arial"/>
          <w:b/>
          <w:sz w:val="22"/>
          <w:szCs w:val="22"/>
        </w:rPr>
        <w:t>15</w:t>
      </w:r>
      <w:r w:rsidR="00DE6590">
        <w:rPr>
          <w:rFonts w:ascii="Arial" w:hAnsi="Arial" w:cs="Arial"/>
          <w:b/>
          <w:sz w:val="22"/>
          <w:szCs w:val="22"/>
        </w:rPr>
        <w:t>.</w:t>
      </w:r>
      <w:r w:rsidR="00DE6590">
        <w:rPr>
          <w:rFonts w:ascii="Arial" w:hAnsi="Arial" w:cs="Arial"/>
          <w:b/>
          <w:sz w:val="22"/>
          <w:szCs w:val="22"/>
        </w:rPr>
        <w:tab/>
        <w:t>TERMINATION</w:t>
      </w:r>
    </w:p>
    <w:p w:rsidR="00DE6590" w:rsidRDefault="00DE6590" w:rsidP="00DE6590">
      <w:pPr>
        <w:jc w:val="both"/>
        <w:rPr>
          <w:rFonts w:ascii="Arial" w:hAnsi="Arial" w:cs="Arial"/>
          <w:sz w:val="22"/>
          <w:szCs w:val="22"/>
        </w:rPr>
      </w:pPr>
    </w:p>
    <w:p w:rsidR="00DE6590" w:rsidRDefault="008339F8" w:rsidP="00DE6590">
      <w:pPr>
        <w:ind w:left="720" w:hanging="720"/>
        <w:jc w:val="both"/>
        <w:rPr>
          <w:rFonts w:ascii="Arial" w:hAnsi="Arial" w:cs="Arial"/>
          <w:sz w:val="22"/>
          <w:szCs w:val="22"/>
        </w:rPr>
      </w:pPr>
      <w:r>
        <w:rPr>
          <w:rFonts w:ascii="Arial" w:hAnsi="Arial" w:cs="Arial"/>
          <w:b/>
          <w:sz w:val="22"/>
          <w:szCs w:val="22"/>
        </w:rPr>
        <w:t>15</w:t>
      </w:r>
      <w:r w:rsidR="00DE6590" w:rsidRPr="007E0523">
        <w:rPr>
          <w:rFonts w:ascii="Arial" w:hAnsi="Arial" w:cs="Arial"/>
          <w:b/>
          <w:sz w:val="22"/>
          <w:szCs w:val="22"/>
        </w:rPr>
        <w:t>.1</w:t>
      </w:r>
      <w:r w:rsidR="00DE6590">
        <w:rPr>
          <w:rFonts w:ascii="Arial" w:hAnsi="Arial" w:cs="Arial"/>
          <w:sz w:val="22"/>
          <w:szCs w:val="22"/>
        </w:rPr>
        <w:tab/>
        <w:t>This Agreement may be terminated by mutual consent or by any Party giving six (6) months written notice to the other Party.</w:t>
      </w:r>
    </w:p>
    <w:p w:rsidR="00DE6590" w:rsidRDefault="00DE6590" w:rsidP="00DE6590">
      <w:pPr>
        <w:jc w:val="both"/>
        <w:rPr>
          <w:rFonts w:ascii="Arial" w:hAnsi="Arial" w:cs="Arial"/>
          <w:sz w:val="22"/>
          <w:szCs w:val="22"/>
        </w:rPr>
      </w:pPr>
    </w:p>
    <w:p w:rsidR="00DE6590" w:rsidRDefault="008339F8" w:rsidP="00DE6590">
      <w:pPr>
        <w:ind w:left="720" w:hanging="720"/>
        <w:jc w:val="both"/>
        <w:rPr>
          <w:rFonts w:ascii="Arial" w:hAnsi="Arial" w:cs="Arial"/>
          <w:sz w:val="22"/>
          <w:szCs w:val="22"/>
        </w:rPr>
      </w:pPr>
      <w:r>
        <w:rPr>
          <w:rFonts w:ascii="Arial" w:hAnsi="Arial" w:cs="Arial"/>
          <w:b/>
          <w:sz w:val="22"/>
          <w:szCs w:val="22"/>
        </w:rPr>
        <w:t>15</w:t>
      </w:r>
      <w:r w:rsidR="00DE6590" w:rsidRPr="007E0523">
        <w:rPr>
          <w:rFonts w:ascii="Arial" w:hAnsi="Arial" w:cs="Arial"/>
          <w:b/>
          <w:sz w:val="22"/>
          <w:szCs w:val="22"/>
        </w:rPr>
        <w:t>.2</w:t>
      </w:r>
      <w:r w:rsidR="00DE6590">
        <w:rPr>
          <w:rFonts w:ascii="Arial" w:hAnsi="Arial" w:cs="Arial"/>
          <w:sz w:val="22"/>
          <w:szCs w:val="22"/>
        </w:rPr>
        <w:tab/>
        <w:t xml:space="preserve">Any Party may terminate the Agreement if another Party is in serious default or in serious breach of any provision under this Agreement provided that the aggrieved Party has first given sixty (60) days notice of its intention to terminate this Agreement.  If the default or breach has been remedied at the expiry of the specified the aggrieved Party may withdraw the written notice to terminate the Agreement.   </w:t>
      </w:r>
    </w:p>
    <w:p w:rsidR="00DE6590" w:rsidRPr="007E0523" w:rsidRDefault="00DE6590" w:rsidP="00DE6590">
      <w:pPr>
        <w:jc w:val="both"/>
        <w:rPr>
          <w:rFonts w:ascii="Arial" w:hAnsi="Arial" w:cs="Arial"/>
          <w:b/>
          <w:sz w:val="22"/>
          <w:szCs w:val="22"/>
        </w:rPr>
      </w:pPr>
    </w:p>
    <w:p w:rsidR="00DE6590" w:rsidRDefault="008339F8" w:rsidP="00DE6590">
      <w:pPr>
        <w:ind w:left="720" w:hanging="720"/>
        <w:jc w:val="both"/>
        <w:rPr>
          <w:rFonts w:ascii="Arial" w:hAnsi="Arial" w:cs="Arial"/>
          <w:sz w:val="22"/>
          <w:szCs w:val="22"/>
        </w:rPr>
      </w:pPr>
      <w:r>
        <w:rPr>
          <w:rFonts w:ascii="Arial" w:hAnsi="Arial" w:cs="Arial"/>
          <w:b/>
          <w:sz w:val="22"/>
          <w:szCs w:val="22"/>
        </w:rPr>
        <w:t>15</w:t>
      </w:r>
      <w:r w:rsidR="00DE6590" w:rsidRPr="007E0523">
        <w:rPr>
          <w:rFonts w:ascii="Arial" w:hAnsi="Arial" w:cs="Arial"/>
          <w:b/>
          <w:sz w:val="22"/>
          <w:szCs w:val="22"/>
        </w:rPr>
        <w:t>.3</w:t>
      </w:r>
      <w:r w:rsidR="00DE6590">
        <w:rPr>
          <w:rFonts w:ascii="Arial" w:hAnsi="Arial" w:cs="Arial"/>
          <w:sz w:val="22"/>
          <w:szCs w:val="22"/>
        </w:rPr>
        <w:tab/>
      </w:r>
      <w:r w:rsidR="00DE6590" w:rsidRPr="0001107F">
        <w:rPr>
          <w:rFonts w:ascii="Arial" w:hAnsi="Arial" w:cs="Arial"/>
          <w:sz w:val="22"/>
          <w:szCs w:val="22"/>
        </w:rPr>
        <w:t xml:space="preserve">Should further arrangements be negotiated between </w:t>
      </w:r>
      <w:r w:rsidR="007C796B">
        <w:rPr>
          <w:rFonts w:ascii="Arial" w:hAnsi="Arial" w:cs="Arial"/>
          <w:sz w:val="22"/>
          <w:szCs w:val="22"/>
        </w:rPr>
        <w:t>TU Dublin</w:t>
      </w:r>
      <w:r w:rsidR="00DE6590" w:rsidRPr="0001107F">
        <w:rPr>
          <w:rFonts w:ascii="Arial" w:hAnsi="Arial" w:cs="Arial"/>
          <w:sz w:val="22"/>
          <w:szCs w:val="22"/>
        </w:rPr>
        <w:t xml:space="preserve"> and </w:t>
      </w:r>
      <w:r w:rsidR="007C796B">
        <w:rPr>
          <w:rFonts w:ascii="Arial" w:hAnsi="Arial" w:cs="Arial"/>
          <w:sz w:val="22"/>
          <w:szCs w:val="22"/>
        </w:rPr>
        <w:t>XXXX</w:t>
      </w:r>
      <w:r w:rsidR="00DE6590" w:rsidRPr="0001107F">
        <w:rPr>
          <w:rFonts w:ascii="Arial" w:hAnsi="Arial" w:cs="Arial"/>
          <w:i/>
          <w:sz w:val="22"/>
          <w:szCs w:val="22"/>
        </w:rPr>
        <w:t>,</w:t>
      </w:r>
      <w:r w:rsidR="00DE6590" w:rsidRPr="0001107F">
        <w:rPr>
          <w:rFonts w:ascii="Arial" w:hAnsi="Arial" w:cs="Arial"/>
          <w:sz w:val="22"/>
          <w:szCs w:val="22"/>
        </w:rPr>
        <w:t xml:space="preserve"> formal written approval from both parties for modifications to the </w:t>
      </w:r>
      <w:r w:rsidR="00DE6590">
        <w:rPr>
          <w:rFonts w:ascii="Arial" w:hAnsi="Arial" w:cs="Arial"/>
          <w:sz w:val="22"/>
          <w:szCs w:val="22"/>
        </w:rPr>
        <w:t>Agreement</w:t>
      </w:r>
      <w:r w:rsidR="00DE6590" w:rsidRPr="0001107F">
        <w:rPr>
          <w:rFonts w:ascii="Arial" w:hAnsi="Arial" w:cs="Arial"/>
          <w:sz w:val="22"/>
          <w:szCs w:val="22"/>
        </w:rPr>
        <w:t xml:space="preserve"> will be sought.</w:t>
      </w:r>
    </w:p>
    <w:p w:rsidR="00F0486B" w:rsidRDefault="00F0486B" w:rsidP="00DE6590">
      <w:pPr>
        <w:ind w:left="720" w:hanging="720"/>
        <w:jc w:val="both"/>
        <w:rPr>
          <w:rFonts w:ascii="Arial" w:hAnsi="Arial" w:cs="Arial"/>
          <w:sz w:val="22"/>
          <w:szCs w:val="22"/>
        </w:rPr>
      </w:pPr>
    </w:p>
    <w:p w:rsidR="004F4E3F" w:rsidRPr="00F0486B" w:rsidRDefault="008339F8" w:rsidP="00DE6590">
      <w:pPr>
        <w:ind w:left="720" w:hanging="720"/>
        <w:jc w:val="both"/>
        <w:rPr>
          <w:rFonts w:ascii="Arial" w:hAnsi="Arial" w:cs="Arial"/>
          <w:sz w:val="22"/>
          <w:szCs w:val="22"/>
        </w:rPr>
      </w:pPr>
      <w:r>
        <w:rPr>
          <w:rFonts w:ascii="Arial" w:hAnsi="Arial" w:cs="Arial"/>
          <w:b/>
          <w:sz w:val="22"/>
          <w:szCs w:val="22"/>
        </w:rPr>
        <w:t>15</w:t>
      </w:r>
      <w:r w:rsidR="004F4E3F">
        <w:rPr>
          <w:rFonts w:ascii="Arial" w:hAnsi="Arial" w:cs="Arial"/>
          <w:b/>
          <w:sz w:val="22"/>
          <w:szCs w:val="22"/>
        </w:rPr>
        <w:t>.4</w:t>
      </w:r>
      <w:r w:rsidR="004F4E3F">
        <w:rPr>
          <w:rFonts w:ascii="Arial" w:hAnsi="Arial" w:cs="Arial"/>
          <w:b/>
          <w:sz w:val="22"/>
          <w:szCs w:val="22"/>
        </w:rPr>
        <w:tab/>
      </w:r>
      <w:r w:rsidR="004F4E3F" w:rsidRPr="00F0486B">
        <w:rPr>
          <w:rFonts w:ascii="Arial" w:hAnsi="Arial" w:cs="Arial"/>
          <w:sz w:val="22"/>
          <w:szCs w:val="22"/>
        </w:rPr>
        <w:t xml:space="preserve">If, at the end of the term or upon termination of the Agreement pursuant to Clause </w:t>
      </w:r>
      <w:r w:rsidR="004F4E3F" w:rsidRPr="00F0486B">
        <w:rPr>
          <w:rFonts w:ascii="Arial" w:hAnsi="Arial" w:cs="Arial"/>
        </w:rPr>
        <w:fldChar w:fldCharType="begin"/>
      </w:r>
      <w:r w:rsidR="004F4E3F" w:rsidRPr="00F0486B">
        <w:rPr>
          <w:rFonts w:ascii="Arial" w:hAnsi="Arial" w:cs="Arial"/>
        </w:rPr>
        <w:instrText xml:space="preserve"> REF _Ref356912875 \r \h  \* MERGEFORMAT </w:instrText>
      </w:r>
      <w:r w:rsidR="004F4E3F" w:rsidRPr="00F0486B">
        <w:rPr>
          <w:rFonts w:ascii="Arial" w:hAnsi="Arial" w:cs="Arial"/>
        </w:rPr>
      </w:r>
      <w:r w:rsidR="004F4E3F" w:rsidRPr="00F0486B">
        <w:rPr>
          <w:rFonts w:ascii="Arial" w:hAnsi="Arial" w:cs="Arial"/>
        </w:rPr>
        <w:fldChar w:fldCharType="separate"/>
      </w:r>
      <w:r w:rsidR="004F4E3F" w:rsidRPr="00F0486B">
        <w:rPr>
          <w:rFonts w:ascii="Arial" w:hAnsi="Arial" w:cs="Arial"/>
          <w:sz w:val="22"/>
          <w:szCs w:val="22"/>
        </w:rPr>
        <w:t>14</w:t>
      </w:r>
      <w:r w:rsidR="004F4E3F" w:rsidRPr="00F0486B">
        <w:rPr>
          <w:rFonts w:ascii="Arial" w:hAnsi="Arial" w:cs="Arial"/>
        </w:rPr>
        <w:fldChar w:fldCharType="end"/>
      </w:r>
      <w:r w:rsidR="004F4E3F" w:rsidRPr="00F0486B">
        <w:rPr>
          <w:rFonts w:ascii="Arial" w:hAnsi="Arial" w:cs="Arial"/>
          <w:sz w:val="22"/>
          <w:szCs w:val="22"/>
        </w:rPr>
        <w:t>, there are students registered on the Programmes, the Parties shall work together in good faith to agree appropriate arrangements, including fees arrangements, to enable those existing students to complete the Programme on which they are registered.</w:t>
      </w:r>
    </w:p>
    <w:p w:rsidR="00DE6590" w:rsidRDefault="00DE6590" w:rsidP="00DE6590">
      <w:pPr>
        <w:jc w:val="both"/>
        <w:rPr>
          <w:rFonts w:ascii="Arial" w:hAnsi="Arial" w:cs="Arial"/>
          <w:b/>
          <w:sz w:val="22"/>
          <w:szCs w:val="22"/>
        </w:rPr>
      </w:pPr>
    </w:p>
    <w:p w:rsidR="006349A9" w:rsidRDefault="006349A9" w:rsidP="00DE6590">
      <w:pPr>
        <w:jc w:val="both"/>
        <w:rPr>
          <w:rFonts w:ascii="Arial" w:hAnsi="Arial" w:cs="Arial"/>
          <w:b/>
          <w:sz w:val="22"/>
          <w:szCs w:val="22"/>
        </w:rPr>
      </w:pPr>
    </w:p>
    <w:p w:rsidR="00E7680A" w:rsidRDefault="00DE6590" w:rsidP="00E7680A">
      <w:pPr>
        <w:jc w:val="both"/>
        <w:rPr>
          <w:rFonts w:ascii="Arial" w:hAnsi="Arial" w:cs="Arial"/>
          <w:b/>
          <w:sz w:val="22"/>
          <w:szCs w:val="22"/>
        </w:rPr>
      </w:pPr>
      <w:r w:rsidRPr="00582AA3">
        <w:rPr>
          <w:rFonts w:ascii="Arial" w:hAnsi="Arial" w:cs="Arial"/>
          <w:b/>
          <w:sz w:val="22"/>
          <w:szCs w:val="22"/>
        </w:rPr>
        <w:t>1</w:t>
      </w:r>
      <w:r w:rsidR="008339F8">
        <w:rPr>
          <w:rFonts w:ascii="Arial" w:hAnsi="Arial" w:cs="Arial"/>
          <w:b/>
          <w:sz w:val="22"/>
          <w:szCs w:val="22"/>
        </w:rPr>
        <w:t>6</w:t>
      </w:r>
      <w:r>
        <w:rPr>
          <w:rFonts w:ascii="Arial" w:hAnsi="Arial" w:cs="Arial"/>
          <w:b/>
          <w:sz w:val="22"/>
          <w:szCs w:val="22"/>
        </w:rPr>
        <w:t>.</w:t>
      </w:r>
      <w:r>
        <w:rPr>
          <w:rFonts w:ascii="Arial" w:hAnsi="Arial" w:cs="Arial"/>
          <w:b/>
          <w:sz w:val="22"/>
          <w:szCs w:val="22"/>
        </w:rPr>
        <w:tab/>
      </w:r>
      <w:r w:rsidR="00CE6505">
        <w:rPr>
          <w:rFonts w:ascii="Arial" w:hAnsi="Arial" w:cs="Arial"/>
          <w:b/>
          <w:sz w:val="22"/>
          <w:szCs w:val="22"/>
        </w:rPr>
        <w:t>DATA PROTECTION</w:t>
      </w:r>
      <w:bookmarkStart w:id="0" w:name="_Ref465340959"/>
    </w:p>
    <w:p w:rsidR="00E7680A" w:rsidRDefault="00E7680A" w:rsidP="00E7680A">
      <w:pPr>
        <w:jc w:val="both"/>
        <w:rPr>
          <w:rFonts w:ascii="Arial" w:hAnsi="Arial" w:cs="Arial"/>
          <w:bCs/>
          <w:sz w:val="22"/>
          <w:szCs w:val="22"/>
          <w:lang w:val="en-IE"/>
        </w:rPr>
      </w:pPr>
    </w:p>
    <w:p w:rsidR="00E7680A" w:rsidRDefault="008339F8" w:rsidP="00E7680A">
      <w:pPr>
        <w:ind w:left="720" w:hanging="720"/>
        <w:jc w:val="both"/>
        <w:rPr>
          <w:rFonts w:ascii="Arial" w:hAnsi="Arial" w:cs="Arial"/>
          <w:bCs/>
          <w:sz w:val="22"/>
          <w:szCs w:val="22"/>
          <w:lang w:val="en-IE"/>
        </w:rPr>
      </w:pPr>
      <w:r>
        <w:rPr>
          <w:rFonts w:ascii="Arial" w:hAnsi="Arial" w:cs="Arial"/>
          <w:b/>
          <w:bCs/>
          <w:sz w:val="22"/>
          <w:szCs w:val="22"/>
          <w:lang w:val="en-IE"/>
        </w:rPr>
        <w:t>16</w:t>
      </w:r>
      <w:r w:rsidR="00A970BD" w:rsidRPr="00E7680A">
        <w:rPr>
          <w:rFonts w:ascii="Arial" w:hAnsi="Arial" w:cs="Arial"/>
          <w:b/>
          <w:bCs/>
          <w:sz w:val="22"/>
          <w:szCs w:val="22"/>
          <w:lang w:val="en-IE"/>
        </w:rPr>
        <w:t>.1</w:t>
      </w:r>
      <w:r w:rsidR="00A970BD">
        <w:rPr>
          <w:rFonts w:ascii="Arial" w:hAnsi="Arial" w:cs="Arial"/>
          <w:bCs/>
          <w:sz w:val="22"/>
          <w:szCs w:val="22"/>
          <w:lang w:val="en-IE"/>
        </w:rPr>
        <w:tab/>
      </w:r>
      <w:r w:rsidR="00CE6505" w:rsidRPr="00A970BD">
        <w:rPr>
          <w:rFonts w:ascii="Arial" w:hAnsi="Arial" w:cs="Arial"/>
          <w:bCs/>
          <w:sz w:val="22"/>
          <w:szCs w:val="22"/>
          <w:lang w:val="en-IE"/>
        </w:rPr>
        <w:t xml:space="preserve">When performing its responsibilities under this Agreement, </w:t>
      </w:r>
      <w:r w:rsidR="007C796B">
        <w:rPr>
          <w:rFonts w:ascii="Arial" w:hAnsi="Arial" w:cs="Arial"/>
          <w:bCs/>
          <w:sz w:val="22"/>
          <w:szCs w:val="22"/>
          <w:lang w:val="en-IE"/>
        </w:rPr>
        <w:t>XXXX</w:t>
      </w:r>
      <w:r w:rsidR="00CE6505" w:rsidRPr="00A970BD">
        <w:rPr>
          <w:rFonts w:ascii="Arial" w:hAnsi="Arial" w:cs="Arial"/>
          <w:bCs/>
          <w:sz w:val="22"/>
          <w:szCs w:val="22"/>
          <w:lang w:val="en-IE"/>
        </w:rPr>
        <w:t xml:space="preserve"> shall comply with all of its applicable obligations under the Data Protection Legislation and </w:t>
      </w:r>
      <w:r w:rsidR="00442962">
        <w:rPr>
          <w:rFonts w:ascii="Arial" w:hAnsi="Arial" w:cs="Arial"/>
          <w:bCs/>
          <w:sz w:val="22"/>
          <w:szCs w:val="22"/>
          <w:lang w:val="en-IE"/>
        </w:rPr>
        <w:t xml:space="preserve">the General Data Protection Regulations and </w:t>
      </w:r>
      <w:r w:rsidR="00CE6505" w:rsidRPr="00A970BD">
        <w:rPr>
          <w:rFonts w:ascii="Arial" w:hAnsi="Arial" w:cs="Arial"/>
          <w:bCs/>
          <w:sz w:val="22"/>
          <w:szCs w:val="22"/>
          <w:lang w:val="en-IE"/>
        </w:rPr>
        <w:t xml:space="preserve">shall not, by act or omission, put </w:t>
      </w:r>
      <w:r w:rsidR="007C796B">
        <w:rPr>
          <w:rFonts w:ascii="Arial" w:hAnsi="Arial" w:cs="Arial"/>
          <w:bCs/>
          <w:sz w:val="22"/>
          <w:szCs w:val="22"/>
          <w:lang w:val="en-IE"/>
        </w:rPr>
        <w:t>TU Dublin</w:t>
      </w:r>
      <w:r w:rsidR="00CE6505" w:rsidRPr="00A970BD">
        <w:rPr>
          <w:rFonts w:ascii="Arial" w:hAnsi="Arial" w:cs="Arial"/>
          <w:bCs/>
          <w:sz w:val="22"/>
          <w:szCs w:val="22"/>
          <w:lang w:val="en-IE"/>
        </w:rPr>
        <w:t xml:space="preserve"> i</w:t>
      </w:r>
      <w:r w:rsidR="00442962">
        <w:rPr>
          <w:rFonts w:ascii="Arial" w:hAnsi="Arial" w:cs="Arial"/>
          <w:bCs/>
          <w:sz w:val="22"/>
          <w:szCs w:val="22"/>
          <w:lang w:val="en-IE"/>
        </w:rPr>
        <w:t xml:space="preserve">n breach of this </w:t>
      </w:r>
      <w:r w:rsidR="00CE6505" w:rsidRPr="00A970BD">
        <w:rPr>
          <w:rFonts w:ascii="Arial" w:hAnsi="Arial" w:cs="Arial"/>
          <w:bCs/>
          <w:sz w:val="22"/>
          <w:szCs w:val="22"/>
          <w:lang w:val="en-IE"/>
        </w:rPr>
        <w:t xml:space="preserve">Legislation </w:t>
      </w:r>
      <w:r w:rsidR="00442962">
        <w:rPr>
          <w:rFonts w:ascii="Arial" w:hAnsi="Arial" w:cs="Arial"/>
          <w:bCs/>
          <w:sz w:val="22"/>
          <w:szCs w:val="22"/>
          <w:lang w:val="en-IE"/>
        </w:rPr>
        <w:t xml:space="preserve">or thsee Regulations </w:t>
      </w:r>
      <w:r w:rsidR="00CE6505" w:rsidRPr="00A970BD">
        <w:rPr>
          <w:rFonts w:ascii="Arial" w:hAnsi="Arial" w:cs="Arial"/>
          <w:bCs/>
          <w:sz w:val="22"/>
          <w:szCs w:val="22"/>
          <w:lang w:val="en-IE"/>
        </w:rPr>
        <w:t>or any other Applicable Law.</w:t>
      </w:r>
      <w:bookmarkEnd w:id="0"/>
    </w:p>
    <w:p w:rsidR="00E7680A" w:rsidRDefault="00E7680A" w:rsidP="00E7680A">
      <w:pPr>
        <w:jc w:val="both"/>
        <w:rPr>
          <w:rFonts w:ascii="Arial" w:hAnsi="Arial" w:cs="Arial"/>
          <w:bCs/>
          <w:sz w:val="22"/>
          <w:szCs w:val="22"/>
          <w:lang w:val="en-IE"/>
        </w:rPr>
      </w:pPr>
    </w:p>
    <w:p w:rsidR="00E7680A" w:rsidRDefault="008339F8" w:rsidP="00E7680A">
      <w:pPr>
        <w:ind w:left="720" w:hanging="720"/>
        <w:jc w:val="both"/>
        <w:rPr>
          <w:rFonts w:ascii="Arial" w:hAnsi="Arial" w:cs="Arial"/>
          <w:bCs/>
          <w:sz w:val="22"/>
          <w:szCs w:val="22"/>
          <w:lang w:val="en-IE"/>
        </w:rPr>
      </w:pPr>
      <w:r>
        <w:rPr>
          <w:rFonts w:ascii="Arial" w:hAnsi="Arial" w:cs="Arial"/>
          <w:b/>
          <w:bCs/>
          <w:sz w:val="22"/>
          <w:szCs w:val="22"/>
          <w:lang w:val="en-IE"/>
        </w:rPr>
        <w:t>16</w:t>
      </w:r>
      <w:r w:rsidR="00A970BD" w:rsidRPr="00E7680A">
        <w:rPr>
          <w:rFonts w:ascii="Arial" w:hAnsi="Arial" w:cs="Arial"/>
          <w:b/>
          <w:bCs/>
          <w:sz w:val="22"/>
          <w:szCs w:val="22"/>
          <w:lang w:val="en-IE"/>
        </w:rPr>
        <w:t>.2</w:t>
      </w:r>
      <w:bookmarkStart w:id="1" w:name="_Ref465340961"/>
      <w:r w:rsidR="00973215" w:rsidRPr="00E7680A">
        <w:rPr>
          <w:rFonts w:ascii="Arial" w:hAnsi="Arial" w:cs="Arial"/>
          <w:b/>
          <w:bCs/>
          <w:sz w:val="22"/>
          <w:szCs w:val="22"/>
          <w:lang w:val="en-IE"/>
        </w:rPr>
        <w:t>.</w:t>
      </w:r>
      <w:r w:rsidR="00973215">
        <w:rPr>
          <w:rFonts w:ascii="Arial" w:hAnsi="Arial" w:cs="Arial"/>
          <w:bCs/>
          <w:sz w:val="22"/>
          <w:szCs w:val="22"/>
          <w:lang w:val="en-IE"/>
        </w:rPr>
        <w:t xml:space="preserve"> </w:t>
      </w:r>
      <w:r w:rsidR="00E7680A">
        <w:rPr>
          <w:rFonts w:ascii="Arial" w:hAnsi="Arial" w:cs="Arial"/>
          <w:bCs/>
          <w:sz w:val="22"/>
          <w:szCs w:val="22"/>
          <w:lang w:val="en-IE"/>
        </w:rPr>
        <w:tab/>
      </w:r>
      <w:r w:rsidR="007C796B">
        <w:rPr>
          <w:rFonts w:ascii="Arial" w:hAnsi="Arial" w:cs="Arial"/>
          <w:bCs/>
          <w:sz w:val="22"/>
          <w:szCs w:val="22"/>
          <w:lang w:val="en-IE"/>
        </w:rPr>
        <w:t>XXXX</w:t>
      </w:r>
      <w:r w:rsidR="00CE6505" w:rsidRPr="00A970BD">
        <w:rPr>
          <w:rFonts w:ascii="Arial" w:hAnsi="Arial" w:cs="Arial"/>
          <w:bCs/>
          <w:sz w:val="22"/>
          <w:szCs w:val="22"/>
          <w:lang w:val="en-IE"/>
        </w:rPr>
        <w:t xml:space="preserve"> acknowledges and agrees that, without limiting or affecting Clause </w:t>
      </w:r>
      <w:r w:rsidR="00E7680A">
        <w:rPr>
          <w:rFonts w:ascii="Arial" w:hAnsi="Arial" w:cs="Arial"/>
          <w:bCs/>
          <w:sz w:val="22"/>
          <w:szCs w:val="22"/>
          <w:lang w:val="en-IE"/>
        </w:rPr>
        <w:t xml:space="preserve">15.3 </w:t>
      </w:r>
      <w:r w:rsidR="007C796B">
        <w:rPr>
          <w:rFonts w:ascii="Arial" w:hAnsi="Arial" w:cs="Arial"/>
          <w:bCs/>
          <w:sz w:val="22"/>
          <w:szCs w:val="22"/>
          <w:lang w:val="en-IE"/>
        </w:rPr>
        <w:t>XXXX</w:t>
      </w:r>
      <w:r w:rsidR="00CE6505" w:rsidRPr="00A970BD">
        <w:rPr>
          <w:rFonts w:ascii="Arial" w:hAnsi="Arial" w:cs="Arial"/>
          <w:bCs/>
          <w:sz w:val="22"/>
          <w:szCs w:val="22"/>
          <w:lang w:val="en-IE"/>
        </w:rPr>
        <w:t xml:space="preserve"> is the data controller in respect of all Student Data which </w:t>
      </w:r>
      <w:r w:rsidR="007C796B">
        <w:rPr>
          <w:rFonts w:ascii="Arial" w:hAnsi="Arial" w:cs="Arial"/>
          <w:bCs/>
          <w:sz w:val="22"/>
          <w:szCs w:val="22"/>
          <w:lang w:val="en-IE"/>
        </w:rPr>
        <w:t>XXXX</w:t>
      </w:r>
      <w:r w:rsidR="00CE6505" w:rsidRPr="00A970BD">
        <w:rPr>
          <w:rFonts w:ascii="Arial" w:hAnsi="Arial" w:cs="Arial"/>
          <w:bCs/>
          <w:sz w:val="22"/>
          <w:szCs w:val="22"/>
          <w:lang w:val="en-IE"/>
        </w:rPr>
        <w:t xml:space="preserve"> or its Personnel collect, hold, store or process. </w:t>
      </w:r>
    </w:p>
    <w:p w:rsidR="00E7680A" w:rsidRDefault="00E7680A" w:rsidP="00E7680A">
      <w:pPr>
        <w:jc w:val="both"/>
        <w:rPr>
          <w:rFonts w:ascii="Arial" w:hAnsi="Arial" w:cs="Arial"/>
          <w:bCs/>
          <w:sz w:val="22"/>
          <w:szCs w:val="22"/>
          <w:lang w:val="en-IE"/>
        </w:rPr>
      </w:pPr>
    </w:p>
    <w:p w:rsidR="00E7680A" w:rsidRDefault="008339F8" w:rsidP="00E7680A">
      <w:pPr>
        <w:ind w:left="720" w:hanging="720"/>
        <w:jc w:val="both"/>
        <w:rPr>
          <w:rFonts w:ascii="Arial" w:hAnsi="Arial" w:cs="Arial"/>
          <w:bCs/>
          <w:sz w:val="22"/>
          <w:szCs w:val="22"/>
          <w:lang w:val="en-IE"/>
        </w:rPr>
      </w:pPr>
      <w:r>
        <w:rPr>
          <w:rFonts w:ascii="Arial" w:hAnsi="Arial" w:cs="Arial"/>
          <w:b/>
          <w:bCs/>
          <w:sz w:val="22"/>
          <w:szCs w:val="22"/>
          <w:lang w:val="en-IE"/>
        </w:rPr>
        <w:t>16</w:t>
      </w:r>
      <w:r w:rsidR="002E5777" w:rsidRPr="00E7680A">
        <w:rPr>
          <w:rFonts w:ascii="Arial" w:hAnsi="Arial" w:cs="Arial"/>
          <w:b/>
          <w:bCs/>
          <w:sz w:val="22"/>
          <w:szCs w:val="22"/>
          <w:lang w:val="en-IE"/>
        </w:rPr>
        <w:t>.3</w:t>
      </w:r>
      <w:r w:rsidR="002E5777">
        <w:rPr>
          <w:rFonts w:ascii="Arial" w:hAnsi="Arial" w:cs="Arial"/>
          <w:bCs/>
          <w:sz w:val="22"/>
          <w:szCs w:val="22"/>
          <w:lang w:val="en-IE"/>
        </w:rPr>
        <w:t xml:space="preserve"> </w:t>
      </w:r>
      <w:bookmarkStart w:id="2" w:name="_Ref475374475"/>
      <w:r w:rsidR="00E7680A">
        <w:rPr>
          <w:rFonts w:ascii="Arial" w:hAnsi="Arial" w:cs="Arial"/>
          <w:bCs/>
          <w:sz w:val="22"/>
          <w:szCs w:val="22"/>
          <w:lang w:val="en-IE"/>
        </w:rPr>
        <w:tab/>
      </w:r>
      <w:r w:rsidR="007C796B">
        <w:rPr>
          <w:rFonts w:ascii="Arial" w:hAnsi="Arial" w:cs="Arial"/>
          <w:bCs/>
          <w:sz w:val="22"/>
          <w:szCs w:val="22"/>
          <w:lang w:val="en-IE"/>
        </w:rPr>
        <w:t>TU Dublin</w:t>
      </w:r>
      <w:r w:rsidR="00CE6505" w:rsidRPr="00A970BD">
        <w:rPr>
          <w:rFonts w:ascii="Arial" w:hAnsi="Arial" w:cs="Arial"/>
          <w:bCs/>
          <w:sz w:val="22"/>
          <w:szCs w:val="22"/>
          <w:lang w:val="en-IE"/>
        </w:rPr>
        <w:t xml:space="preserve"> is the data controller in respect of the copy of any personal data relating to Students which </w:t>
      </w:r>
      <w:r w:rsidR="007C796B">
        <w:rPr>
          <w:rFonts w:ascii="Arial" w:hAnsi="Arial" w:cs="Arial"/>
          <w:bCs/>
          <w:sz w:val="22"/>
          <w:szCs w:val="22"/>
          <w:lang w:val="en-IE"/>
        </w:rPr>
        <w:t>XXXX</w:t>
      </w:r>
      <w:r w:rsidR="00CE6505" w:rsidRPr="00A970BD">
        <w:rPr>
          <w:rFonts w:ascii="Arial" w:hAnsi="Arial" w:cs="Arial"/>
          <w:bCs/>
          <w:sz w:val="22"/>
          <w:szCs w:val="22"/>
          <w:lang w:val="en-IE"/>
        </w:rPr>
        <w:t xml:space="preserve"> provides to </w:t>
      </w:r>
      <w:r w:rsidR="007C796B">
        <w:rPr>
          <w:rFonts w:ascii="Arial" w:hAnsi="Arial" w:cs="Arial"/>
          <w:bCs/>
          <w:sz w:val="22"/>
          <w:szCs w:val="22"/>
          <w:lang w:val="en-IE"/>
        </w:rPr>
        <w:t>TU Dublin</w:t>
      </w:r>
      <w:r w:rsidR="00CE6505" w:rsidRPr="00A970BD">
        <w:rPr>
          <w:rFonts w:ascii="Arial" w:hAnsi="Arial" w:cs="Arial"/>
          <w:bCs/>
          <w:sz w:val="22"/>
          <w:szCs w:val="22"/>
          <w:lang w:val="en-IE"/>
        </w:rPr>
        <w:t xml:space="preserve"> pursuant to this Agreement or which Students provide directly to </w:t>
      </w:r>
      <w:r w:rsidR="007C796B">
        <w:rPr>
          <w:rFonts w:ascii="Arial" w:hAnsi="Arial" w:cs="Arial"/>
          <w:bCs/>
          <w:sz w:val="22"/>
          <w:szCs w:val="22"/>
          <w:lang w:val="en-IE"/>
        </w:rPr>
        <w:t>TU Dublin</w:t>
      </w:r>
      <w:r w:rsidR="00CE6505" w:rsidRPr="00A970BD">
        <w:rPr>
          <w:rFonts w:ascii="Arial" w:hAnsi="Arial" w:cs="Arial"/>
          <w:bCs/>
          <w:sz w:val="22"/>
          <w:szCs w:val="22"/>
          <w:lang w:val="en-IE"/>
        </w:rPr>
        <w:t>.</w:t>
      </w:r>
      <w:bookmarkEnd w:id="2"/>
      <w:r w:rsidR="00CE6505" w:rsidRPr="00A970BD">
        <w:rPr>
          <w:rFonts w:ascii="Arial" w:hAnsi="Arial" w:cs="Arial"/>
          <w:bCs/>
          <w:sz w:val="22"/>
          <w:szCs w:val="22"/>
          <w:lang w:val="en-IE"/>
        </w:rPr>
        <w:t xml:space="preserve"> </w:t>
      </w:r>
    </w:p>
    <w:p w:rsidR="00E7680A" w:rsidRDefault="00E7680A" w:rsidP="00E7680A">
      <w:pPr>
        <w:jc w:val="both"/>
        <w:rPr>
          <w:rFonts w:ascii="Arial" w:hAnsi="Arial" w:cs="Arial"/>
          <w:bCs/>
          <w:sz w:val="22"/>
          <w:szCs w:val="22"/>
          <w:lang w:val="en-IE"/>
        </w:rPr>
      </w:pPr>
    </w:p>
    <w:p w:rsidR="00E7680A" w:rsidRDefault="008339F8" w:rsidP="00E7680A">
      <w:pPr>
        <w:ind w:left="720" w:hanging="720"/>
        <w:jc w:val="both"/>
        <w:rPr>
          <w:rFonts w:ascii="Arial" w:hAnsi="Arial" w:cs="Arial"/>
          <w:bCs/>
          <w:sz w:val="22"/>
          <w:szCs w:val="22"/>
          <w:lang w:val="en-IE"/>
        </w:rPr>
      </w:pPr>
      <w:r>
        <w:rPr>
          <w:rFonts w:ascii="Arial" w:hAnsi="Arial" w:cs="Arial"/>
          <w:b/>
          <w:bCs/>
          <w:sz w:val="22"/>
          <w:szCs w:val="22"/>
          <w:lang w:val="en-IE"/>
        </w:rPr>
        <w:t>16</w:t>
      </w:r>
      <w:r w:rsidR="00A970BD" w:rsidRPr="00E7680A">
        <w:rPr>
          <w:rFonts w:ascii="Arial" w:hAnsi="Arial" w:cs="Arial"/>
          <w:b/>
          <w:bCs/>
          <w:sz w:val="22"/>
          <w:szCs w:val="22"/>
          <w:lang w:val="en-IE"/>
        </w:rPr>
        <w:t>.4</w:t>
      </w:r>
      <w:r w:rsidR="00A970BD">
        <w:rPr>
          <w:rFonts w:ascii="Arial" w:hAnsi="Arial" w:cs="Arial"/>
          <w:bCs/>
          <w:sz w:val="22"/>
          <w:szCs w:val="22"/>
          <w:lang w:val="en-IE"/>
        </w:rPr>
        <w:tab/>
      </w:r>
      <w:r w:rsidR="007C796B">
        <w:rPr>
          <w:rFonts w:ascii="Arial" w:hAnsi="Arial" w:cs="Arial"/>
          <w:bCs/>
          <w:sz w:val="22"/>
          <w:szCs w:val="22"/>
          <w:lang w:val="en-IE"/>
        </w:rPr>
        <w:t>XXXX</w:t>
      </w:r>
      <w:r w:rsidR="00CE6505" w:rsidRPr="00A970BD">
        <w:rPr>
          <w:rFonts w:ascii="Arial" w:hAnsi="Arial" w:cs="Arial"/>
          <w:bCs/>
          <w:sz w:val="22"/>
          <w:szCs w:val="22"/>
          <w:lang w:val="en-IE"/>
        </w:rPr>
        <w:t xml:space="preserve"> must obtain and maintain, all necessary consents for the use or processing of any Student Data including in relation to any disclosure or transfer of such Student Data to </w:t>
      </w:r>
      <w:r w:rsidR="007C796B">
        <w:rPr>
          <w:rFonts w:ascii="Arial" w:hAnsi="Arial" w:cs="Arial"/>
          <w:bCs/>
          <w:sz w:val="22"/>
          <w:szCs w:val="22"/>
          <w:lang w:val="en-IE"/>
        </w:rPr>
        <w:t>TU Dublin</w:t>
      </w:r>
      <w:r w:rsidR="00CE6505" w:rsidRPr="00A970BD">
        <w:rPr>
          <w:rFonts w:ascii="Arial" w:hAnsi="Arial" w:cs="Arial"/>
          <w:bCs/>
          <w:sz w:val="22"/>
          <w:szCs w:val="22"/>
          <w:lang w:val="en-IE"/>
        </w:rPr>
        <w:t xml:space="preserve"> or any other person as required under this Agreement and all processing of the Student Data by </w:t>
      </w:r>
      <w:r w:rsidR="007C796B">
        <w:rPr>
          <w:rFonts w:ascii="Arial" w:hAnsi="Arial" w:cs="Arial"/>
          <w:bCs/>
          <w:sz w:val="22"/>
          <w:szCs w:val="22"/>
          <w:lang w:val="en-IE"/>
        </w:rPr>
        <w:t>TU Dublin</w:t>
      </w:r>
      <w:r w:rsidR="00CE6505" w:rsidRPr="00A970BD">
        <w:rPr>
          <w:rFonts w:ascii="Arial" w:hAnsi="Arial" w:cs="Arial"/>
          <w:bCs/>
          <w:sz w:val="22"/>
          <w:szCs w:val="22"/>
          <w:lang w:val="en-IE"/>
        </w:rPr>
        <w:t xml:space="preserve"> and </w:t>
      </w:r>
      <w:r w:rsidR="007C796B">
        <w:rPr>
          <w:rFonts w:ascii="Arial" w:hAnsi="Arial" w:cs="Arial"/>
          <w:bCs/>
          <w:sz w:val="22"/>
          <w:szCs w:val="22"/>
          <w:lang w:val="en-IE"/>
        </w:rPr>
        <w:t>XXXX</w:t>
      </w:r>
      <w:r w:rsidR="00CE6505" w:rsidRPr="00A970BD">
        <w:rPr>
          <w:rFonts w:ascii="Arial" w:hAnsi="Arial" w:cs="Arial"/>
          <w:bCs/>
          <w:sz w:val="22"/>
          <w:szCs w:val="22"/>
          <w:lang w:val="en-IE"/>
        </w:rPr>
        <w:t xml:space="preserve"> for the purposes of the promotion, delivery and implementation of the Programme.</w:t>
      </w:r>
      <w:bookmarkStart w:id="3" w:name="_Ref465341129"/>
      <w:bookmarkEnd w:id="1"/>
    </w:p>
    <w:p w:rsidR="00E7680A" w:rsidRDefault="00E7680A" w:rsidP="00E7680A">
      <w:pPr>
        <w:jc w:val="both"/>
        <w:rPr>
          <w:rFonts w:ascii="Arial" w:hAnsi="Arial" w:cs="Arial"/>
          <w:bCs/>
          <w:sz w:val="22"/>
          <w:szCs w:val="22"/>
          <w:lang w:val="en-IE"/>
        </w:rPr>
      </w:pPr>
    </w:p>
    <w:p w:rsidR="00CE6505" w:rsidRPr="00A970BD" w:rsidRDefault="008339F8" w:rsidP="00E7680A">
      <w:pPr>
        <w:ind w:left="720" w:hanging="720"/>
        <w:jc w:val="both"/>
        <w:rPr>
          <w:rFonts w:ascii="Arial" w:hAnsi="Arial" w:cs="Arial"/>
          <w:bCs/>
          <w:sz w:val="22"/>
          <w:szCs w:val="22"/>
          <w:lang w:val="en-IE"/>
        </w:rPr>
      </w:pPr>
      <w:r>
        <w:rPr>
          <w:rFonts w:ascii="Arial" w:hAnsi="Arial" w:cs="Arial"/>
          <w:b/>
          <w:bCs/>
          <w:sz w:val="22"/>
          <w:szCs w:val="22"/>
          <w:lang w:val="en-IE"/>
        </w:rPr>
        <w:t>16</w:t>
      </w:r>
      <w:r w:rsidR="00A970BD" w:rsidRPr="00E7680A">
        <w:rPr>
          <w:rFonts w:ascii="Arial" w:hAnsi="Arial" w:cs="Arial"/>
          <w:b/>
          <w:bCs/>
          <w:sz w:val="22"/>
          <w:szCs w:val="22"/>
          <w:lang w:val="en-IE"/>
        </w:rPr>
        <w:t>.5</w:t>
      </w:r>
      <w:r w:rsidR="00A970BD">
        <w:rPr>
          <w:rFonts w:ascii="Arial" w:hAnsi="Arial" w:cs="Arial"/>
          <w:bCs/>
          <w:sz w:val="22"/>
          <w:szCs w:val="22"/>
          <w:lang w:val="en-IE"/>
        </w:rPr>
        <w:tab/>
      </w:r>
      <w:r w:rsidR="00CE6505" w:rsidRPr="00A970BD">
        <w:rPr>
          <w:rFonts w:ascii="Arial" w:hAnsi="Arial" w:cs="Arial"/>
          <w:bCs/>
          <w:sz w:val="22"/>
          <w:szCs w:val="22"/>
          <w:lang w:val="en-IE"/>
        </w:rPr>
        <w:t xml:space="preserve">Without limiting Clauses </w:t>
      </w:r>
      <w:r>
        <w:rPr>
          <w:rFonts w:ascii="Arial" w:hAnsi="Arial" w:cs="Arial"/>
          <w:bCs/>
          <w:sz w:val="22"/>
          <w:szCs w:val="22"/>
          <w:lang w:val="en-IE"/>
        </w:rPr>
        <w:t>16</w:t>
      </w:r>
      <w:r w:rsidR="00A970BD">
        <w:rPr>
          <w:rFonts w:ascii="Arial" w:hAnsi="Arial" w:cs="Arial"/>
          <w:bCs/>
          <w:sz w:val="22"/>
          <w:szCs w:val="22"/>
          <w:lang w:val="en-IE"/>
        </w:rPr>
        <w:t>.1</w:t>
      </w:r>
      <w:r w:rsidR="00CE6505" w:rsidRPr="00A970BD">
        <w:rPr>
          <w:rFonts w:ascii="Arial" w:hAnsi="Arial" w:cs="Arial"/>
          <w:bCs/>
          <w:sz w:val="22"/>
          <w:szCs w:val="22"/>
          <w:lang w:val="en-IE"/>
        </w:rPr>
        <w:t xml:space="preserve"> to </w:t>
      </w:r>
      <w:r>
        <w:rPr>
          <w:rFonts w:ascii="Arial" w:hAnsi="Arial" w:cs="Arial"/>
          <w:bCs/>
          <w:sz w:val="22"/>
          <w:szCs w:val="22"/>
          <w:lang w:val="en-IE"/>
        </w:rPr>
        <w:t>16</w:t>
      </w:r>
      <w:r w:rsidR="00A970BD">
        <w:rPr>
          <w:rFonts w:ascii="Arial" w:hAnsi="Arial" w:cs="Arial"/>
          <w:bCs/>
          <w:sz w:val="22"/>
          <w:szCs w:val="22"/>
          <w:lang w:val="en-IE"/>
        </w:rPr>
        <w:t>.3</w:t>
      </w:r>
      <w:r w:rsidR="00A970BD" w:rsidRPr="00A970BD">
        <w:rPr>
          <w:rFonts w:ascii="Arial" w:hAnsi="Arial" w:cs="Arial"/>
          <w:bCs/>
          <w:sz w:val="22"/>
          <w:szCs w:val="22"/>
          <w:lang w:val="en-IE"/>
        </w:rPr>
        <w:fldChar w:fldCharType="begin"/>
      </w:r>
      <w:r w:rsidR="00A970BD" w:rsidRPr="00A970BD">
        <w:rPr>
          <w:rFonts w:ascii="Arial" w:hAnsi="Arial" w:cs="Arial"/>
          <w:bCs/>
          <w:sz w:val="22"/>
          <w:szCs w:val="22"/>
          <w:lang w:val="en-IE"/>
        </w:rPr>
        <w:instrText xml:space="preserve"> REF _Ref475374475 \r \h </w:instrText>
      </w:r>
      <w:r w:rsidR="00A970BD">
        <w:rPr>
          <w:rFonts w:ascii="Arial" w:hAnsi="Arial" w:cs="Arial"/>
          <w:bCs/>
          <w:sz w:val="22"/>
          <w:szCs w:val="22"/>
          <w:lang w:val="en-IE"/>
        </w:rPr>
        <w:instrText xml:space="preserve"> \* MERGEFORMAT </w:instrText>
      </w:r>
      <w:r w:rsidR="00A970BD" w:rsidRPr="00A970BD">
        <w:rPr>
          <w:rFonts w:ascii="Arial" w:hAnsi="Arial" w:cs="Arial"/>
          <w:bCs/>
          <w:sz w:val="22"/>
          <w:szCs w:val="22"/>
          <w:lang w:val="en-IE"/>
        </w:rPr>
      </w:r>
      <w:r w:rsidR="00A970BD" w:rsidRPr="00A970BD">
        <w:rPr>
          <w:rFonts w:ascii="Arial" w:hAnsi="Arial" w:cs="Arial"/>
          <w:bCs/>
          <w:sz w:val="22"/>
          <w:szCs w:val="22"/>
          <w:lang w:val="en-IE"/>
        </w:rPr>
        <w:fldChar w:fldCharType="end"/>
      </w:r>
      <w:r w:rsidR="00CE6505" w:rsidRPr="00A970BD">
        <w:rPr>
          <w:rFonts w:ascii="Arial" w:hAnsi="Arial" w:cs="Arial"/>
          <w:bCs/>
          <w:sz w:val="22"/>
          <w:szCs w:val="22"/>
          <w:lang w:val="en-IE"/>
        </w:rPr>
        <w:t xml:space="preserve">, </w:t>
      </w:r>
      <w:r w:rsidR="007C796B">
        <w:rPr>
          <w:rFonts w:ascii="Arial" w:hAnsi="Arial" w:cs="Arial"/>
          <w:bCs/>
          <w:sz w:val="22"/>
          <w:szCs w:val="22"/>
          <w:lang w:val="en-IE"/>
        </w:rPr>
        <w:t>XXXX</w:t>
      </w:r>
      <w:r w:rsidR="00CE6505" w:rsidRPr="00A970BD">
        <w:rPr>
          <w:rFonts w:ascii="Arial" w:hAnsi="Arial" w:cs="Arial"/>
          <w:bCs/>
          <w:sz w:val="22"/>
          <w:szCs w:val="22"/>
          <w:lang w:val="en-IE"/>
        </w:rPr>
        <w:t xml:space="preserve"> agrees that it shall, and shall procure that its Personnel shall:</w:t>
      </w:r>
      <w:bookmarkEnd w:id="3"/>
      <w:r w:rsidR="00CE6505" w:rsidRPr="00A970BD">
        <w:rPr>
          <w:rFonts w:ascii="Arial" w:hAnsi="Arial" w:cs="Arial"/>
          <w:bCs/>
          <w:sz w:val="22"/>
          <w:szCs w:val="22"/>
          <w:lang w:val="en-IE"/>
        </w:rPr>
        <w:t xml:space="preserve"> </w:t>
      </w:r>
    </w:p>
    <w:p w:rsidR="00CE6505" w:rsidRPr="00973215" w:rsidRDefault="00CE6505" w:rsidP="00973215">
      <w:pPr>
        <w:pStyle w:val="ListParagraph"/>
        <w:keepNext/>
        <w:numPr>
          <w:ilvl w:val="0"/>
          <w:numId w:val="11"/>
        </w:numPr>
        <w:tabs>
          <w:tab w:val="left" w:pos="993"/>
        </w:tabs>
        <w:spacing w:after="240"/>
        <w:ind w:left="1276"/>
        <w:jc w:val="both"/>
        <w:outlineLvl w:val="2"/>
        <w:rPr>
          <w:rFonts w:ascii="Arial" w:hAnsi="Arial" w:cs="Arial"/>
          <w:bCs/>
          <w:color w:val="000000"/>
          <w:sz w:val="22"/>
          <w:szCs w:val="22"/>
          <w:lang w:val="en-IE"/>
        </w:rPr>
      </w:pPr>
      <w:r w:rsidRPr="00973215">
        <w:rPr>
          <w:rFonts w:ascii="Arial" w:hAnsi="Arial" w:cs="Arial"/>
          <w:bCs/>
          <w:color w:val="000000"/>
          <w:sz w:val="22"/>
          <w:szCs w:val="22"/>
          <w:lang w:val="en-IE"/>
        </w:rPr>
        <w:t xml:space="preserve">adopt and maintain appropriate (including organisational and technical) security measures in dealing with Student Data in order to protect against unauthorised or accidental access, loss, alteration, disclosure or destruction of such data, in </w:t>
      </w:r>
      <w:r w:rsidRPr="00973215">
        <w:rPr>
          <w:rFonts w:ascii="Arial" w:hAnsi="Arial" w:cs="Arial"/>
          <w:bCs/>
          <w:color w:val="000000"/>
          <w:sz w:val="22"/>
          <w:szCs w:val="22"/>
          <w:lang w:val="en-IE"/>
        </w:rPr>
        <w:lastRenderedPageBreak/>
        <w:t xml:space="preserve">particular where the processing involves the transmission of data over a network, and against all other unlawful forms of processing; </w:t>
      </w:r>
    </w:p>
    <w:p w:rsidR="00CE6505" w:rsidRPr="00973215" w:rsidRDefault="00CE6505" w:rsidP="00973215">
      <w:pPr>
        <w:pStyle w:val="ListParagraph"/>
        <w:keepNext/>
        <w:numPr>
          <w:ilvl w:val="0"/>
          <w:numId w:val="11"/>
        </w:numPr>
        <w:tabs>
          <w:tab w:val="left" w:pos="993"/>
        </w:tabs>
        <w:spacing w:after="240"/>
        <w:ind w:left="1276"/>
        <w:jc w:val="both"/>
        <w:outlineLvl w:val="2"/>
        <w:rPr>
          <w:rFonts w:ascii="Arial" w:hAnsi="Arial" w:cs="Arial"/>
          <w:bCs/>
          <w:color w:val="000000"/>
          <w:sz w:val="22"/>
          <w:szCs w:val="22"/>
          <w:lang w:val="en-IE"/>
        </w:rPr>
      </w:pPr>
      <w:r w:rsidRPr="00973215">
        <w:rPr>
          <w:rFonts w:ascii="Arial" w:hAnsi="Arial" w:cs="Arial"/>
          <w:bCs/>
          <w:color w:val="000000"/>
          <w:sz w:val="22"/>
          <w:szCs w:val="22"/>
          <w:lang w:val="en-IE"/>
        </w:rPr>
        <w:t xml:space="preserve">take all reasonable steps to ensure that (a) persons employed by it, and (b) other persons employed at its place of work, are aware of and comply with this Clause </w:t>
      </w:r>
      <w:r w:rsidR="00E7680A" w:rsidRPr="00E7680A">
        <w:rPr>
          <w:rFonts w:ascii="Arial" w:hAnsi="Arial" w:cs="Arial"/>
          <w:bCs/>
          <w:color w:val="000000"/>
          <w:sz w:val="22"/>
          <w:szCs w:val="22"/>
          <w:lang w:val="en-IE"/>
        </w:rPr>
        <w:fldChar w:fldCharType="begin"/>
      </w:r>
      <w:r w:rsidR="00E7680A" w:rsidRPr="00E7680A">
        <w:rPr>
          <w:rFonts w:ascii="Arial" w:hAnsi="Arial" w:cs="Arial"/>
          <w:bCs/>
          <w:color w:val="000000"/>
          <w:sz w:val="22"/>
          <w:szCs w:val="22"/>
          <w:lang w:val="en-IE"/>
        </w:rPr>
        <w:instrText xml:space="preserve"> REF _Ref465341129 \r \h  \* MERGEFORMAT </w:instrText>
      </w:r>
      <w:r w:rsidR="00E7680A" w:rsidRPr="00E7680A">
        <w:rPr>
          <w:rFonts w:ascii="Arial" w:hAnsi="Arial" w:cs="Arial"/>
          <w:bCs/>
          <w:color w:val="000000"/>
          <w:sz w:val="22"/>
          <w:szCs w:val="22"/>
          <w:lang w:val="en-IE"/>
        </w:rPr>
      </w:r>
      <w:r w:rsidR="00E7680A" w:rsidRPr="00E7680A">
        <w:rPr>
          <w:rFonts w:ascii="Arial" w:hAnsi="Arial" w:cs="Arial"/>
          <w:bCs/>
          <w:color w:val="000000"/>
          <w:sz w:val="22"/>
          <w:szCs w:val="22"/>
          <w:lang w:val="en-IE"/>
        </w:rPr>
        <w:fldChar w:fldCharType="separate"/>
      </w:r>
      <w:r w:rsidR="00E7680A" w:rsidRPr="00E7680A">
        <w:rPr>
          <w:rFonts w:ascii="Arial" w:hAnsi="Arial" w:cs="Arial"/>
          <w:bCs/>
          <w:color w:val="000000"/>
          <w:sz w:val="22"/>
          <w:szCs w:val="22"/>
          <w:lang w:val="en-IE"/>
        </w:rPr>
        <w:t>15.5</w:t>
      </w:r>
      <w:r w:rsidR="00E7680A" w:rsidRPr="00E7680A">
        <w:rPr>
          <w:rFonts w:ascii="Arial" w:hAnsi="Arial" w:cs="Arial"/>
          <w:bCs/>
          <w:color w:val="000000"/>
          <w:sz w:val="22"/>
          <w:szCs w:val="22"/>
          <w:lang w:val="en-IE"/>
        </w:rPr>
        <w:fldChar w:fldCharType="end"/>
      </w:r>
      <w:r w:rsidRPr="00E7680A">
        <w:rPr>
          <w:rFonts w:ascii="Arial" w:hAnsi="Arial" w:cs="Arial"/>
          <w:bCs/>
          <w:color w:val="000000"/>
          <w:sz w:val="22"/>
          <w:szCs w:val="22"/>
          <w:lang w:val="en-IE"/>
        </w:rPr>
        <w:t>;</w:t>
      </w:r>
      <w:r w:rsidRPr="00973215">
        <w:rPr>
          <w:rFonts w:ascii="Arial" w:hAnsi="Arial" w:cs="Arial"/>
          <w:bCs/>
          <w:color w:val="000000"/>
          <w:sz w:val="22"/>
          <w:szCs w:val="22"/>
          <w:lang w:val="en-IE"/>
        </w:rPr>
        <w:t xml:space="preserve"> and</w:t>
      </w:r>
    </w:p>
    <w:p w:rsidR="00CE6505" w:rsidRPr="00973215" w:rsidRDefault="00CE6505" w:rsidP="00973215">
      <w:pPr>
        <w:pStyle w:val="ListParagraph"/>
        <w:keepNext/>
        <w:numPr>
          <w:ilvl w:val="0"/>
          <w:numId w:val="11"/>
        </w:numPr>
        <w:tabs>
          <w:tab w:val="left" w:pos="993"/>
        </w:tabs>
        <w:spacing w:after="240"/>
        <w:ind w:left="1276"/>
        <w:jc w:val="both"/>
        <w:outlineLvl w:val="2"/>
        <w:rPr>
          <w:rFonts w:ascii="Arial" w:hAnsi="Arial" w:cs="Arial"/>
          <w:bCs/>
          <w:color w:val="000000"/>
          <w:sz w:val="22"/>
          <w:szCs w:val="22"/>
          <w:lang w:val="en-IE"/>
        </w:rPr>
      </w:pPr>
      <w:r w:rsidRPr="00973215">
        <w:rPr>
          <w:rFonts w:ascii="Arial" w:hAnsi="Arial" w:cs="Arial"/>
          <w:bCs/>
          <w:color w:val="000000"/>
          <w:sz w:val="22"/>
          <w:szCs w:val="22"/>
          <w:lang w:val="en-IE"/>
        </w:rPr>
        <w:t>not transfer Student Data to third countries outside the EEA, except in compliance with Data Protection Law.</w:t>
      </w:r>
    </w:p>
    <w:p w:rsidR="00CE6505" w:rsidRPr="00973215" w:rsidRDefault="007C796B" w:rsidP="00973215">
      <w:pPr>
        <w:pStyle w:val="ListParagraph"/>
        <w:keepNext/>
        <w:numPr>
          <w:ilvl w:val="0"/>
          <w:numId w:val="11"/>
        </w:numPr>
        <w:tabs>
          <w:tab w:val="left" w:pos="993"/>
        </w:tabs>
        <w:spacing w:after="240"/>
        <w:ind w:left="1276"/>
        <w:jc w:val="both"/>
        <w:outlineLvl w:val="1"/>
        <w:rPr>
          <w:rFonts w:ascii="Arial" w:hAnsi="Arial" w:cs="Arial"/>
          <w:bCs/>
          <w:sz w:val="22"/>
          <w:szCs w:val="22"/>
          <w:lang w:val="en-IE"/>
        </w:rPr>
      </w:pPr>
      <w:r>
        <w:rPr>
          <w:rFonts w:ascii="Arial" w:hAnsi="Arial" w:cs="Arial"/>
          <w:bCs/>
          <w:sz w:val="22"/>
          <w:szCs w:val="22"/>
          <w:lang w:val="en-IE"/>
        </w:rPr>
        <w:t>XXXX</w:t>
      </w:r>
      <w:r w:rsidR="00CE6505" w:rsidRPr="00973215">
        <w:rPr>
          <w:rFonts w:ascii="Arial" w:hAnsi="Arial" w:cs="Arial"/>
          <w:bCs/>
          <w:sz w:val="22"/>
          <w:szCs w:val="22"/>
          <w:lang w:val="en-IE"/>
        </w:rPr>
        <w:t xml:space="preserve"> agrees to provide </w:t>
      </w:r>
      <w:r>
        <w:rPr>
          <w:rFonts w:ascii="Arial" w:hAnsi="Arial" w:cs="Arial"/>
          <w:bCs/>
          <w:sz w:val="22"/>
          <w:szCs w:val="22"/>
          <w:lang w:val="en-IE"/>
        </w:rPr>
        <w:t>TU Dublin</w:t>
      </w:r>
      <w:r w:rsidR="00CE6505" w:rsidRPr="00973215">
        <w:rPr>
          <w:rFonts w:ascii="Arial" w:hAnsi="Arial" w:cs="Arial"/>
          <w:bCs/>
          <w:sz w:val="22"/>
          <w:szCs w:val="22"/>
          <w:lang w:val="en-IE"/>
        </w:rPr>
        <w:t xml:space="preserve"> on request with all reasonable assistance and information as it may require in connection with any data subject access request that </w:t>
      </w:r>
      <w:r>
        <w:rPr>
          <w:rFonts w:ascii="Arial" w:hAnsi="Arial" w:cs="Arial"/>
          <w:bCs/>
          <w:sz w:val="22"/>
          <w:szCs w:val="22"/>
          <w:lang w:val="en-IE"/>
        </w:rPr>
        <w:t>TU Dublin</w:t>
      </w:r>
      <w:r w:rsidR="00CE6505" w:rsidRPr="00973215">
        <w:rPr>
          <w:rFonts w:ascii="Arial" w:hAnsi="Arial" w:cs="Arial"/>
          <w:bCs/>
          <w:sz w:val="22"/>
          <w:szCs w:val="22"/>
          <w:lang w:val="en-IE"/>
        </w:rPr>
        <w:t xml:space="preserve"> may receive from time to time.</w:t>
      </w:r>
    </w:p>
    <w:p w:rsidR="00CE6505" w:rsidRPr="00973215" w:rsidRDefault="007C796B" w:rsidP="00973215">
      <w:pPr>
        <w:pStyle w:val="ListParagraph"/>
        <w:keepNext/>
        <w:numPr>
          <w:ilvl w:val="0"/>
          <w:numId w:val="11"/>
        </w:numPr>
        <w:tabs>
          <w:tab w:val="left" w:pos="993"/>
        </w:tabs>
        <w:spacing w:after="240"/>
        <w:ind w:left="1276"/>
        <w:jc w:val="both"/>
        <w:outlineLvl w:val="1"/>
        <w:rPr>
          <w:rFonts w:ascii="Arial" w:hAnsi="Arial" w:cs="Arial"/>
          <w:bCs/>
          <w:sz w:val="22"/>
          <w:szCs w:val="22"/>
          <w:lang w:val="en-IE"/>
        </w:rPr>
      </w:pPr>
      <w:bookmarkStart w:id="4" w:name="_Ref475373018"/>
      <w:r>
        <w:rPr>
          <w:rFonts w:ascii="Arial" w:hAnsi="Arial" w:cs="Arial"/>
          <w:bCs/>
          <w:sz w:val="22"/>
          <w:szCs w:val="22"/>
          <w:lang w:val="en-IE"/>
        </w:rPr>
        <w:t>XXXX</w:t>
      </w:r>
      <w:r w:rsidR="00CE6505" w:rsidRPr="00973215">
        <w:rPr>
          <w:rFonts w:ascii="Arial" w:hAnsi="Arial" w:cs="Arial"/>
          <w:bCs/>
          <w:sz w:val="22"/>
          <w:szCs w:val="22"/>
          <w:lang w:val="en-IE"/>
        </w:rPr>
        <w:t xml:space="preserve"> shall immediately notify </w:t>
      </w:r>
      <w:r>
        <w:rPr>
          <w:rFonts w:ascii="Arial" w:hAnsi="Arial" w:cs="Arial"/>
          <w:bCs/>
          <w:sz w:val="22"/>
          <w:szCs w:val="22"/>
          <w:lang w:val="en-IE"/>
        </w:rPr>
        <w:t>TU Dublin</w:t>
      </w:r>
      <w:r w:rsidR="00CE6505" w:rsidRPr="00973215">
        <w:rPr>
          <w:rFonts w:ascii="Arial" w:hAnsi="Arial" w:cs="Arial"/>
          <w:bCs/>
          <w:sz w:val="22"/>
          <w:szCs w:val="22"/>
          <w:lang w:val="en-IE"/>
        </w:rPr>
        <w:t xml:space="preserve"> of any actual or suspected unauthorised or accidental access, loss, corruption, alteration, disclosure or destruction of any Student Data (“Security Breach”). </w:t>
      </w:r>
      <w:r>
        <w:rPr>
          <w:rFonts w:ascii="Arial" w:hAnsi="Arial" w:cs="Arial"/>
          <w:bCs/>
          <w:sz w:val="22"/>
          <w:szCs w:val="22"/>
          <w:lang w:val="en-IE"/>
        </w:rPr>
        <w:t>XXXX</w:t>
      </w:r>
      <w:r w:rsidR="00CE6505" w:rsidRPr="00973215">
        <w:rPr>
          <w:rFonts w:ascii="Arial" w:hAnsi="Arial" w:cs="Arial"/>
          <w:bCs/>
          <w:sz w:val="22"/>
          <w:szCs w:val="22"/>
          <w:lang w:val="en-IE"/>
        </w:rPr>
        <w:t xml:space="preserve"> will cooperate with </w:t>
      </w:r>
      <w:r>
        <w:rPr>
          <w:rFonts w:ascii="Arial" w:hAnsi="Arial" w:cs="Arial"/>
          <w:bCs/>
          <w:sz w:val="22"/>
          <w:szCs w:val="22"/>
          <w:lang w:val="en-IE"/>
        </w:rPr>
        <w:t>TU Dublin</w:t>
      </w:r>
      <w:r w:rsidR="00CE6505" w:rsidRPr="00973215">
        <w:rPr>
          <w:rFonts w:ascii="Arial" w:hAnsi="Arial" w:cs="Arial"/>
          <w:bCs/>
          <w:sz w:val="22"/>
          <w:szCs w:val="22"/>
          <w:lang w:val="en-IE"/>
        </w:rPr>
        <w:t xml:space="preserve"> and shall indemnify </w:t>
      </w:r>
      <w:r>
        <w:rPr>
          <w:rFonts w:ascii="Arial" w:hAnsi="Arial" w:cs="Arial"/>
          <w:bCs/>
          <w:sz w:val="22"/>
          <w:szCs w:val="22"/>
          <w:lang w:val="en-IE"/>
        </w:rPr>
        <w:t>TU Dublin</w:t>
      </w:r>
      <w:r w:rsidR="00CE6505" w:rsidRPr="00973215">
        <w:rPr>
          <w:rFonts w:ascii="Arial" w:hAnsi="Arial" w:cs="Arial"/>
          <w:bCs/>
          <w:sz w:val="22"/>
          <w:szCs w:val="22"/>
          <w:lang w:val="en-IE"/>
        </w:rPr>
        <w:t xml:space="preserve"> in respect of all costs, claims, demands, damages, losses, with any Security Breach, including its investigation, curtailment, management, mitigation and all correspondence, engagement and measures for data subjects and regulators.</w:t>
      </w:r>
      <w:bookmarkEnd w:id="4"/>
      <w:r w:rsidR="00CE6505" w:rsidRPr="00973215">
        <w:rPr>
          <w:rFonts w:ascii="Arial" w:hAnsi="Arial" w:cs="Arial"/>
          <w:bCs/>
          <w:sz w:val="22"/>
          <w:szCs w:val="22"/>
          <w:lang w:val="en-IE"/>
        </w:rPr>
        <w:t xml:space="preserve"> </w:t>
      </w:r>
    </w:p>
    <w:p w:rsidR="00CE6505" w:rsidRPr="00A970BD" w:rsidRDefault="00CE6505" w:rsidP="00A970BD">
      <w:pPr>
        <w:keepNext/>
        <w:numPr>
          <w:ilvl w:val="1"/>
          <w:numId w:val="0"/>
        </w:numPr>
        <w:tabs>
          <w:tab w:val="left" w:pos="993"/>
        </w:tabs>
        <w:spacing w:after="240"/>
        <w:ind w:left="709"/>
        <w:jc w:val="both"/>
        <w:outlineLvl w:val="1"/>
        <w:rPr>
          <w:rFonts w:ascii="Arial" w:hAnsi="Arial" w:cs="Arial"/>
          <w:bCs/>
          <w:sz w:val="22"/>
          <w:szCs w:val="22"/>
          <w:lang w:val="en-IE"/>
        </w:rPr>
      </w:pPr>
      <w:r w:rsidRPr="00A970BD">
        <w:rPr>
          <w:rFonts w:ascii="Arial" w:hAnsi="Arial" w:cs="Arial"/>
          <w:bCs/>
          <w:sz w:val="22"/>
          <w:szCs w:val="22"/>
          <w:lang w:val="en-IE"/>
        </w:rPr>
        <w:t xml:space="preserve">This Clause </w:t>
      </w:r>
      <w:r w:rsidR="008339F8">
        <w:rPr>
          <w:rFonts w:ascii="Arial" w:hAnsi="Arial" w:cs="Arial"/>
          <w:bCs/>
          <w:sz w:val="22"/>
          <w:szCs w:val="22"/>
          <w:lang w:val="en-IE"/>
        </w:rPr>
        <w:t>16</w:t>
      </w:r>
      <w:r w:rsidRPr="00A970BD">
        <w:rPr>
          <w:rFonts w:ascii="Arial" w:hAnsi="Arial" w:cs="Arial"/>
          <w:bCs/>
          <w:sz w:val="22"/>
          <w:szCs w:val="22"/>
          <w:lang w:val="en-IE"/>
        </w:rPr>
        <w:t xml:space="preserve"> shall survive termination or expiry of this Agreement, however arising.</w:t>
      </w:r>
    </w:p>
    <w:p w:rsidR="00DE6590" w:rsidRPr="00A970BD" w:rsidRDefault="00DE6590" w:rsidP="00A970BD">
      <w:pPr>
        <w:ind w:left="709"/>
        <w:jc w:val="both"/>
        <w:rPr>
          <w:rFonts w:ascii="Arial" w:hAnsi="Arial" w:cs="Arial"/>
          <w:sz w:val="22"/>
          <w:szCs w:val="22"/>
        </w:rPr>
      </w:pPr>
    </w:p>
    <w:p w:rsidR="00DE6590" w:rsidRDefault="008339F8" w:rsidP="00DE6590">
      <w:pPr>
        <w:jc w:val="both"/>
        <w:rPr>
          <w:rFonts w:ascii="Arial" w:hAnsi="Arial" w:cs="Arial"/>
          <w:b/>
          <w:sz w:val="22"/>
          <w:szCs w:val="22"/>
        </w:rPr>
      </w:pPr>
      <w:r>
        <w:rPr>
          <w:rFonts w:ascii="Arial" w:hAnsi="Arial" w:cs="Arial"/>
          <w:b/>
          <w:sz w:val="22"/>
          <w:szCs w:val="22"/>
        </w:rPr>
        <w:t>17</w:t>
      </w:r>
      <w:r w:rsidR="00DE6590">
        <w:rPr>
          <w:rFonts w:ascii="Arial" w:hAnsi="Arial" w:cs="Arial"/>
          <w:b/>
          <w:sz w:val="22"/>
          <w:szCs w:val="22"/>
        </w:rPr>
        <w:t>.</w:t>
      </w:r>
      <w:r w:rsidR="00DE6590">
        <w:rPr>
          <w:rFonts w:ascii="Arial" w:hAnsi="Arial" w:cs="Arial"/>
          <w:b/>
          <w:sz w:val="22"/>
          <w:szCs w:val="22"/>
        </w:rPr>
        <w:tab/>
        <w:t>PROGRAMME DOCUMENT</w:t>
      </w:r>
    </w:p>
    <w:p w:rsidR="00DE6590" w:rsidRDefault="00DE6590" w:rsidP="00DE6590">
      <w:pPr>
        <w:jc w:val="both"/>
        <w:rPr>
          <w:rFonts w:ascii="Arial" w:hAnsi="Arial" w:cs="Arial"/>
          <w:b/>
          <w:sz w:val="22"/>
          <w:szCs w:val="22"/>
        </w:rPr>
      </w:pPr>
    </w:p>
    <w:p w:rsidR="00DE6590" w:rsidRDefault="008339F8" w:rsidP="00DE6590">
      <w:pPr>
        <w:ind w:left="720" w:hanging="720"/>
        <w:jc w:val="both"/>
        <w:rPr>
          <w:rFonts w:ascii="Arial" w:hAnsi="Arial" w:cs="Arial"/>
          <w:sz w:val="22"/>
          <w:szCs w:val="22"/>
        </w:rPr>
      </w:pPr>
      <w:r>
        <w:rPr>
          <w:rFonts w:ascii="Arial" w:hAnsi="Arial" w:cs="Arial"/>
          <w:b/>
          <w:sz w:val="22"/>
          <w:szCs w:val="22"/>
        </w:rPr>
        <w:t>17</w:t>
      </w:r>
      <w:r w:rsidR="00DE6590" w:rsidRPr="007E0523">
        <w:rPr>
          <w:rFonts w:ascii="Arial" w:hAnsi="Arial" w:cs="Arial"/>
          <w:b/>
          <w:sz w:val="22"/>
          <w:szCs w:val="22"/>
        </w:rPr>
        <w:t>.1</w:t>
      </w:r>
      <w:r w:rsidR="00DE6590" w:rsidRPr="005B7102">
        <w:rPr>
          <w:rFonts w:ascii="Arial" w:hAnsi="Arial" w:cs="Arial"/>
          <w:sz w:val="22"/>
          <w:szCs w:val="22"/>
        </w:rPr>
        <w:tab/>
        <w:t xml:space="preserve">The programme documents are as attachments, </w:t>
      </w:r>
      <w:r w:rsidR="00DE6590">
        <w:rPr>
          <w:rFonts w:ascii="Arial" w:hAnsi="Arial" w:cs="Arial"/>
          <w:sz w:val="22"/>
          <w:szCs w:val="22"/>
        </w:rPr>
        <w:t>an</w:t>
      </w:r>
      <w:r w:rsidR="00DE6590" w:rsidRPr="005B7102">
        <w:rPr>
          <w:rFonts w:ascii="Arial" w:hAnsi="Arial" w:cs="Arial"/>
          <w:sz w:val="22"/>
          <w:szCs w:val="22"/>
        </w:rPr>
        <w:t xml:space="preserve"> inseparable part of the Agreement and are equally lawful. </w:t>
      </w:r>
    </w:p>
    <w:p w:rsidR="00F0486B" w:rsidRDefault="00F0486B" w:rsidP="00DE6590">
      <w:pPr>
        <w:ind w:left="720" w:hanging="720"/>
        <w:jc w:val="both"/>
        <w:rPr>
          <w:rFonts w:ascii="Arial" w:hAnsi="Arial" w:cs="Arial"/>
          <w:sz w:val="22"/>
          <w:szCs w:val="22"/>
        </w:rPr>
      </w:pPr>
    </w:p>
    <w:p w:rsidR="006349A9" w:rsidRPr="005B7102" w:rsidRDefault="006349A9" w:rsidP="00DE6590">
      <w:pPr>
        <w:ind w:left="720" w:hanging="720"/>
        <w:jc w:val="both"/>
        <w:rPr>
          <w:rFonts w:ascii="Arial" w:hAnsi="Arial" w:cs="Arial"/>
          <w:sz w:val="22"/>
          <w:szCs w:val="22"/>
        </w:rPr>
      </w:pPr>
    </w:p>
    <w:p w:rsidR="00DE6590" w:rsidRDefault="008339F8" w:rsidP="00DE6590">
      <w:pPr>
        <w:jc w:val="both"/>
        <w:rPr>
          <w:rFonts w:ascii="Arial" w:hAnsi="Arial" w:cs="Arial"/>
          <w:b/>
          <w:sz w:val="22"/>
          <w:szCs w:val="22"/>
        </w:rPr>
      </w:pPr>
      <w:r>
        <w:rPr>
          <w:rFonts w:ascii="Arial" w:hAnsi="Arial" w:cs="Arial"/>
          <w:b/>
          <w:sz w:val="22"/>
          <w:szCs w:val="22"/>
        </w:rPr>
        <w:t>18</w:t>
      </w:r>
      <w:r w:rsidR="004F4E3F">
        <w:rPr>
          <w:rFonts w:ascii="Arial" w:hAnsi="Arial" w:cs="Arial"/>
          <w:b/>
          <w:sz w:val="22"/>
          <w:szCs w:val="22"/>
        </w:rPr>
        <w:t>.</w:t>
      </w:r>
      <w:r w:rsidR="004F4E3F">
        <w:rPr>
          <w:rFonts w:ascii="Arial" w:hAnsi="Arial" w:cs="Arial"/>
          <w:b/>
          <w:sz w:val="22"/>
          <w:szCs w:val="22"/>
        </w:rPr>
        <w:tab/>
        <w:t>GEN</w:t>
      </w:r>
      <w:r w:rsidR="00F0486B">
        <w:rPr>
          <w:rFonts w:ascii="Arial" w:hAnsi="Arial" w:cs="Arial"/>
          <w:b/>
          <w:sz w:val="22"/>
          <w:szCs w:val="22"/>
        </w:rPr>
        <w:t>E</w:t>
      </w:r>
      <w:r w:rsidR="004F4E3F">
        <w:rPr>
          <w:rFonts w:ascii="Arial" w:hAnsi="Arial" w:cs="Arial"/>
          <w:b/>
          <w:sz w:val="22"/>
          <w:szCs w:val="22"/>
        </w:rPr>
        <w:t>RAL</w:t>
      </w:r>
    </w:p>
    <w:p w:rsidR="0067541B" w:rsidRDefault="0067541B" w:rsidP="00DE6590">
      <w:pPr>
        <w:jc w:val="both"/>
        <w:rPr>
          <w:rFonts w:ascii="Arial" w:hAnsi="Arial" w:cs="Arial"/>
          <w:b/>
          <w:sz w:val="22"/>
          <w:szCs w:val="22"/>
        </w:rPr>
      </w:pPr>
    </w:p>
    <w:p w:rsidR="004F4E3F" w:rsidRPr="00F0486B" w:rsidRDefault="008339F8" w:rsidP="0067541B">
      <w:pPr>
        <w:pStyle w:val="ACLevel2"/>
        <w:numPr>
          <w:ilvl w:val="0"/>
          <w:numId w:val="0"/>
        </w:numPr>
        <w:ind w:left="720" w:hanging="720"/>
        <w:rPr>
          <w:rFonts w:ascii="Arial" w:hAnsi="Arial" w:cs="Arial"/>
          <w:sz w:val="22"/>
          <w:szCs w:val="22"/>
          <w:lang w:val="en-GB"/>
        </w:rPr>
      </w:pPr>
      <w:r>
        <w:rPr>
          <w:rFonts w:ascii="Arial" w:hAnsi="Arial" w:cs="Arial"/>
          <w:b/>
          <w:sz w:val="22"/>
          <w:szCs w:val="22"/>
          <w:lang w:val="en-GB"/>
        </w:rPr>
        <w:t>18</w:t>
      </w:r>
      <w:r w:rsidR="004F4E3F" w:rsidRPr="0067541B">
        <w:rPr>
          <w:rFonts w:ascii="Arial" w:hAnsi="Arial" w:cs="Arial"/>
          <w:b/>
          <w:sz w:val="22"/>
          <w:szCs w:val="22"/>
          <w:lang w:val="en-GB"/>
        </w:rPr>
        <w:t>.1</w:t>
      </w:r>
      <w:r w:rsidR="004F4E3F" w:rsidRPr="00F0486B">
        <w:rPr>
          <w:rFonts w:ascii="Arial" w:hAnsi="Arial" w:cs="Arial"/>
          <w:sz w:val="22"/>
          <w:szCs w:val="22"/>
          <w:lang w:val="en-GB"/>
        </w:rPr>
        <w:t xml:space="preserve"> </w:t>
      </w:r>
      <w:r w:rsidR="0067541B">
        <w:rPr>
          <w:rFonts w:ascii="Arial" w:hAnsi="Arial" w:cs="Arial"/>
          <w:sz w:val="22"/>
          <w:szCs w:val="22"/>
          <w:lang w:val="en-GB"/>
        </w:rPr>
        <w:tab/>
      </w:r>
      <w:r w:rsidR="004F4E3F" w:rsidRPr="00F0486B">
        <w:rPr>
          <w:rFonts w:ascii="Arial" w:hAnsi="Arial" w:cs="Arial"/>
          <w:sz w:val="22"/>
          <w:szCs w:val="22"/>
          <w:lang w:val="en-GB"/>
        </w:rPr>
        <w:t>This Agreement shall be governed by and construed in accordance with the laws of Ireland and the parties accept the non-exclusive jurisdiction of the Irish Courts to which they mutually agree to submit. For the avoidance of doubt, nothing shall prevent a party enforcing a judgement obtained in the courts of Ireland against the other party in any jurisdiction.</w:t>
      </w:r>
    </w:p>
    <w:p w:rsidR="000C3F99" w:rsidRPr="0067541B" w:rsidRDefault="008339F8" w:rsidP="0067541B">
      <w:pPr>
        <w:pStyle w:val="ACLevel2"/>
        <w:numPr>
          <w:ilvl w:val="0"/>
          <w:numId w:val="0"/>
        </w:numPr>
        <w:ind w:left="720" w:hanging="720"/>
        <w:rPr>
          <w:rFonts w:ascii="Arial" w:hAnsi="Arial" w:cs="Arial"/>
          <w:sz w:val="22"/>
          <w:szCs w:val="22"/>
          <w:lang w:val="en-GB"/>
        </w:rPr>
      </w:pPr>
      <w:r>
        <w:rPr>
          <w:rFonts w:ascii="Arial" w:hAnsi="Arial" w:cs="Arial"/>
          <w:b/>
          <w:sz w:val="22"/>
          <w:szCs w:val="22"/>
          <w:lang w:val="en-GB"/>
        </w:rPr>
        <w:t>18</w:t>
      </w:r>
      <w:r w:rsidR="004F4E3F" w:rsidRPr="0067541B">
        <w:rPr>
          <w:rFonts w:ascii="Arial" w:hAnsi="Arial" w:cs="Arial"/>
          <w:b/>
          <w:sz w:val="22"/>
          <w:szCs w:val="22"/>
          <w:lang w:val="en-GB"/>
        </w:rPr>
        <w:t>.2</w:t>
      </w:r>
      <w:r w:rsidR="004F4E3F" w:rsidRPr="00F0486B">
        <w:rPr>
          <w:rFonts w:ascii="Arial" w:hAnsi="Arial" w:cs="Arial"/>
          <w:sz w:val="22"/>
          <w:szCs w:val="22"/>
          <w:lang w:val="en-GB"/>
        </w:rPr>
        <w:t xml:space="preserve"> </w:t>
      </w:r>
      <w:r w:rsidR="0067541B">
        <w:rPr>
          <w:rFonts w:ascii="Arial" w:hAnsi="Arial" w:cs="Arial"/>
          <w:sz w:val="22"/>
          <w:szCs w:val="22"/>
          <w:lang w:val="en-GB"/>
        </w:rPr>
        <w:tab/>
      </w:r>
      <w:r w:rsidR="004F4E3F" w:rsidRPr="00F0486B">
        <w:rPr>
          <w:rFonts w:ascii="Arial" w:hAnsi="Arial" w:cs="Arial"/>
          <w:sz w:val="22"/>
          <w:szCs w:val="22"/>
          <w:lang w:val="en-GB"/>
        </w:rPr>
        <w:t>Subject to the provisions of Clause 15.1, each Party irrevocably waives any objection which it might at any time have to the courts of Ireland being nominated as the forum to hear and determine any proceedings and to settle any disputes which may arise in connection with this Agreement and agrees not to claim that the courts of Ireland are not a convenient or appropriate forum.</w:t>
      </w:r>
    </w:p>
    <w:p w:rsidR="000C3F99" w:rsidRDefault="008339F8" w:rsidP="00F0486B">
      <w:pPr>
        <w:pStyle w:val="DMHNUM"/>
        <w:numPr>
          <w:ilvl w:val="0"/>
          <w:numId w:val="0"/>
        </w:numPr>
        <w:spacing w:before="0" w:after="0" w:line="240" w:lineRule="auto"/>
        <w:ind w:left="709" w:hanging="709"/>
        <w:rPr>
          <w:rFonts w:ascii="Arial" w:hAnsi="Arial" w:cs="Arial"/>
        </w:rPr>
      </w:pPr>
      <w:r>
        <w:rPr>
          <w:rFonts w:ascii="Arial" w:hAnsi="Arial" w:cs="Arial"/>
          <w:b/>
        </w:rPr>
        <w:t>18</w:t>
      </w:r>
      <w:r w:rsidR="004F4E3F" w:rsidRPr="0067541B">
        <w:rPr>
          <w:rFonts w:ascii="Arial" w:hAnsi="Arial" w:cs="Arial"/>
          <w:b/>
        </w:rPr>
        <w:t>.3</w:t>
      </w:r>
      <w:r w:rsidR="004F4E3F" w:rsidRPr="00F0486B">
        <w:rPr>
          <w:rFonts w:ascii="Arial" w:hAnsi="Arial" w:cs="Arial"/>
        </w:rPr>
        <w:t xml:space="preserve"> </w:t>
      </w:r>
      <w:r w:rsidR="00F0486B">
        <w:rPr>
          <w:rFonts w:ascii="Arial" w:hAnsi="Arial" w:cs="Arial"/>
        </w:rPr>
        <w:t xml:space="preserve"> </w:t>
      </w:r>
      <w:r w:rsidR="000C3F99" w:rsidRPr="00F0486B">
        <w:rPr>
          <w:rFonts w:ascii="Arial" w:hAnsi="Arial" w:cs="Arial"/>
        </w:rPr>
        <w:t>The Parties recognise that this agreement and actions arising may be subject to</w:t>
      </w:r>
      <w:r w:rsidR="00973215">
        <w:rPr>
          <w:rFonts w:ascii="Arial" w:hAnsi="Arial" w:cs="Arial"/>
        </w:rPr>
        <w:t xml:space="preserve"> </w:t>
      </w:r>
      <w:r w:rsidR="000C3F99" w:rsidRPr="00F0486B">
        <w:rPr>
          <w:rFonts w:ascii="Arial" w:hAnsi="Arial" w:cs="Arial"/>
        </w:rPr>
        <w:t>provisions of the following Irish legislation, and agree to comply with all legal requests made under said provisions;</w:t>
      </w:r>
    </w:p>
    <w:p w:rsidR="00891C56" w:rsidRPr="00F0486B" w:rsidRDefault="00891C56" w:rsidP="00F0486B">
      <w:pPr>
        <w:pStyle w:val="DMHNUM"/>
        <w:numPr>
          <w:ilvl w:val="0"/>
          <w:numId w:val="0"/>
        </w:numPr>
        <w:spacing w:before="0" w:after="0" w:line="240" w:lineRule="auto"/>
        <w:ind w:left="709" w:hanging="709"/>
        <w:rPr>
          <w:rFonts w:ascii="Arial" w:hAnsi="Arial" w:cs="Arial"/>
        </w:rPr>
      </w:pPr>
    </w:p>
    <w:p w:rsidR="00BA72D5" w:rsidRDefault="007C796B" w:rsidP="00BA72D5">
      <w:pPr>
        <w:pStyle w:val="DMHNUM"/>
        <w:numPr>
          <w:ilvl w:val="1"/>
          <w:numId w:val="3"/>
        </w:numPr>
        <w:spacing w:before="0" w:after="0" w:line="240" w:lineRule="auto"/>
        <w:ind w:left="1418" w:hanging="425"/>
        <w:outlineLvl w:val="9"/>
        <w:rPr>
          <w:rFonts w:ascii="Arial" w:hAnsi="Arial" w:cs="Arial"/>
        </w:rPr>
      </w:pPr>
      <w:r>
        <w:rPr>
          <w:rFonts w:ascii="Arial" w:hAnsi="Arial" w:cs="Arial"/>
        </w:rPr>
        <w:t>Technological University Dublin Act (2018</w:t>
      </w:r>
      <w:r w:rsidR="000C3F99" w:rsidRPr="00F0486B">
        <w:rPr>
          <w:rFonts w:ascii="Arial" w:hAnsi="Arial" w:cs="Arial"/>
        </w:rPr>
        <w:t>), and subsequent amendments</w:t>
      </w:r>
    </w:p>
    <w:p w:rsidR="00442962" w:rsidRPr="00BA72D5" w:rsidRDefault="00442962" w:rsidP="00BA72D5">
      <w:pPr>
        <w:pStyle w:val="DMHNUM"/>
        <w:numPr>
          <w:ilvl w:val="1"/>
          <w:numId w:val="3"/>
        </w:numPr>
        <w:spacing w:before="0" w:after="0" w:line="240" w:lineRule="auto"/>
        <w:ind w:left="1418" w:hanging="425"/>
        <w:outlineLvl w:val="9"/>
        <w:rPr>
          <w:rFonts w:ascii="Arial" w:hAnsi="Arial" w:cs="Arial"/>
        </w:rPr>
      </w:pPr>
      <w:r w:rsidRPr="00A526E1">
        <w:rPr>
          <w:rFonts w:ascii="Arial" w:hAnsi="Arial" w:cs="Arial"/>
          <w:bCs/>
          <w:lang w:val="en-IE"/>
        </w:rPr>
        <w:t>Qualifications and Quality Assurance (Education and Training) Act 2012</w:t>
      </w:r>
    </w:p>
    <w:p w:rsidR="00BA72D5" w:rsidRPr="00F0486B" w:rsidRDefault="00BA72D5" w:rsidP="00BA72D5">
      <w:pPr>
        <w:pStyle w:val="DMHNUM"/>
        <w:numPr>
          <w:ilvl w:val="1"/>
          <w:numId w:val="3"/>
        </w:numPr>
        <w:spacing w:before="0" w:after="0" w:line="240" w:lineRule="auto"/>
        <w:ind w:left="1418" w:hanging="425"/>
        <w:outlineLvl w:val="9"/>
        <w:rPr>
          <w:rFonts w:ascii="Arial" w:hAnsi="Arial" w:cs="Arial"/>
        </w:rPr>
      </w:pPr>
      <w:r>
        <w:rPr>
          <w:rFonts w:ascii="Arial" w:hAnsi="Arial" w:cs="Arial"/>
        </w:rPr>
        <w:t>Data Protection Acts (1988 - 2018) and the GDPR</w:t>
      </w:r>
    </w:p>
    <w:p w:rsidR="00BA72D5" w:rsidRPr="00F0486B" w:rsidRDefault="00BA72D5" w:rsidP="00BA72D5">
      <w:pPr>
        <w:pStyle w:val="DMHNUM"/>
        <w:numPr>
          <w:ilvl w:val="1"/>
          <w:numId w:val="3"/>
        </w:numPr>
        <w:spacing w:before="0" w:after="0" w:line="240" w:lineRule="auto"/>
        <w:ind w:left="1418" w:hanging="425"/>
        <w:outlineLvl w:val="9"/>
        <w:rPr>
          <w:rFonts w:ascii="Arial" w:hAnsi="Arial" w:cs="Arial"/>
        </w:rPr>
      </w:pPr>
      <w:r>
        <w:rPr>
          <w:rFonts w:ascii="Arial" w:hAnsi="Arial" w:cs="Arial"/>
        </w:rPr>
        <w:t>Freedom of Information Act (2014</w:t>
      </w:r>
      <w:r w:rsidRPr="00F0486B">
        <w:rPr>
          <w:rFonts w:ascii="Arial" w:hAnsi="Arial" w:cs="Arial"/>
        </w:rPr>
        <w:t xml:space="preserve">) and </w:t>
      </w:r>
      <w:r>
        <w:rPr>
          <w:rFonts w:ascii="Arial" w:hAnsi="Arial" w:cs="Arial"/>
        </w:rPr>
        <w:t>the Freedom of Information (Amendment) Act 2003</w:t>
      </w:r>
    </w:p>
    <w:p w:rsidR="000C3F99" w:rsidRPr="00223523" w:rsidRDefault="00BA72D5" w:rsidP="00223523">
      <w:pPr>
        <w:pStyle w:val="DMHNUM"/>
        <w:numPr>
          <w:ilvl w:val="1"/>
          <w:numId w:val="3"/>
        </w:numPr>
        <w:spacing w:before="0" w:after="0" w:line="240" w:lineRule="auto"/>
        <w:ind w:left="1418" w:hanging="425"/>
        <w:outlineLvl w:val="9"/>
        <w:rPr>
          <w:rFonts w:ascii="Arial" w:hAnsi="Arial" w:cs="Arial"/>
        </w:rPr>
      </w:pPr>
      <w:r>
        <w:rPr>
          <w:rFonts w:ascii="Arial" w:hAnsi="Arial" w:cs="Arial"/>
        </w:rPr>
        <w:t xml:space="preserve">Employment Legislation, the </w:t>
      </w:r>
      <w:r w:rsidRPr="00F0486B">
        <w:rPr>
          <w:rFonts w:ascii="Arial" w:hAnsi="Arial" w:cs="Arial"/>
        </w:rPr>
        <w:t>Employment Equality Act</w:t>
      </w:r>
      <w:r>
        <w:rPr>
          <w:rFonts w:ascii="Arial" w:hAnsi="Arial" w:cs="Arial"/>
        </w:rPr>
        <w:t>s</w:t>
      </w:r>
      <w:r w:rsidRPr="00F0486B">
        <w:rPr>
          <w:rFonts w:ascii="Arial" w:hAnsi="Arial" w:cs="Arial"/>
        </w:rPr>
        <w:t xml:space="preserve"> (1998</w:t>
      </w:r>
      <w:r>
        <w:rPr>
          <w:rFonts w:ascii="Arial" w:hAnsi="Arial" w:cs="Arial"/>
        </w:rPr>
        <w:t xml:space="preserve"> to 2015), and  </w:t>
      </w:r>
      <w:r w:rsidRPr="00F0486B">
        <w:rPr>
          <w:rFonts w:ascii="Arial" w:hAnsi="Arial" w:cs="Arial"/>
        </w:rPr>
        <w:t>Equal Status Act</w:t>
      </w:r>
      <w:r>
        <w:rPr>
          <w:rFonts w:ascii="Arial" w:hAnsi="Arial" w:cs="Arial"/>
        </w:rPr>
        <w:t xml:space="preserve"> </w:t>
      </w:r>
      <w:r w:rsidRPr="00F0486B">
        <w:rPr>
          <w:rFonts w:ascii="Arial" w:hAnsi="Arial" w:cs="Arial"/>
        </w:rPr>
        <w:t>(2000</w:t>
      </w:r>
      <w:r>
        <w:rPr>
          <w:rFonts w:ascii="Arial" w:hAnsi="Arial" w:cs="Arial"/>
        </w:rPr>
        <w:t xml:space="preserve"> - 2015</w:t>
      </w:r>
      <w:r w:rsidRPr="00F0486B">
        <w:rPr>
          <w:rFonts w:ascii="Arial" w:hAnsi="Arial" w:cs="Arial"/>
        </w:rPr>
        <w:t>)</w:t>
      </w:r>
      <w:r>
        <w:rPr>
          <w:rFonts w:ascii="Arial" w:hAnsi="Arial" w:cs="Arial"/>
        </w:rPr>
        <w:t xml:space="preserve"> and related subsequent amendments</w:t>
      </w:r>
    </w:p>
    <w:p w:rsidR="00BA72D5" w:rsidRDefault="00BA72D5" w:rsidP="00BA72D5">
      <w:pPr>
        <w:pStyle w:val="DMHNUM"/>
        <w:numPr>
          <w:ilvl w:val="1"/>
          <w:numId w:val="3"/>
        </w:numPr>
        <w:spacing w:before="0" w:after="0" w:line="240" w:lineRule="auto"/>
        <w:ind w:left="1418" w:hanging="425"/>
        <w:outlineLvl w:val="9"/>
        <w:rPr>
          <w:rFonts w:ascii="Arial" w:hAnsi="Arial" w:cs="Arial"/>
        </w:rPr>
      </w:pPr>
      <w:r>
        <w:rPr>
          <w:rFonts w:ascii="Arial" w:hAnsi="Arial" w:cs="Arial"/>
        </w:rPr>
        <w:t xml:space="preserve">Ethics in Public Office Act 1995 and the </w:t>
      </w:r>
      <w:r w:rsidRPr="00F0486B">
        <w:rPr>
          <w:rFonts w:ascii="Arial" w:hAnsi="Arial" w:cs="Arial"/>
        </w:rPr>
        <w:t>Standards in Public Office Act (2001) and subsequent amendments</w:t>
      </w:r>
    </w:p>
    <w:p w:rsidR="00223523" w:rsidRDefault="00223523" w:rsidP="00223523">
      <w:pPr>
        <w:pStyle w:val="DMHNUM"/>
        <w:numPr>
          <w:ilvl w:val="1"/>
          <w:numId w:val="3"/>
        </w:numPr>
        <w:spacing w:before="0" w:after="0" w:line="240" w:lineRule="auto"/>
        <w:ind w:left="1418" w:hanging="425"/>
        <w:outlineLvl w:val="9"/>
        <w:rPr>
          <w:rFonts w:ascii="Arial" w:hAnsi="Arial" w:cs="Arial"/>
        </w:rPr>
      </w:pPr>
      <w:r>
        <w:rPr>
          <w:rFonts w:ascii="Arial" w:hAnsi="Arial" w:cs="Arial"/>
        </w:rPr>
        <w:t>Charities Act 2009 and subsequent amendments</w:t>
      </w:r>
    </w:p>
    <w:p w:rsidR="00223523" w:rsidRPr="00F0486B" w:rsidRDefault="00223523" w:rsidP="00223523">
      <w:pPr>
        <w:pStyle w:val="DMHNUM"/>
        <w:numPr>
          <w:ilvl w:val="0"/>
          <w:numId w:val="0"/>
        </w:numPr>
        <w:spacing w:before="0" w:after="0" w:line="240" w:lineRule="auto"/>
        <w:ind w:left="1134" w:hanging="1134"/>
        <w:outlineLvl w:val="9"/>
        <w:rPr>
          <w:rFonts w:ascii="Arial" w:hAnsi="Arial" w:cs="Arial"/>
        </w:rPr>
      </w:pPr>
    </w:p>
    <w:p w:rsidR="00DE6590" w:rsidRPr="00F0486B" w:rsidRDefault="00DE6590" w:rsidP="00DE6590">
      <w:pPr>
        <w:jc w:val="both"/>
        <w:rPr>
          <w:rFonts w:ascii="Arial" w:hAnsi="Arial" w:cs="Arial"/>
          <w:b/>
          <w:sz w:val="22"/>
          <w:szCs w:val="22"/>
        </w:rPr>
      </w:pPr>
    </w:p>
    <w:p w:rsidR="00F0486B" w:rsidRPr="00F0486B" w:rsidRDefault="008339F8" w:rsidP="00F0486B">
      <w:pPr>
        <w:keepNext/>
        <w:spacing w:after="200" w:line="276" w:lineRule="auto"/>
        <w:ind w:left="964" w:hanging="964"/>
        <w:jc w:val="both"/>
        <w:outlineLvl w:val="0"/>
        <w:rPr>
          <w:rFonts w:ascii="Arial" w:hAnsi="Arial" w:cs="Arial"/>
          <w:b/>
          <w:bCs/>
          <w:caps/>
          <w:sz w:val="22"/>
          <w:szCs w:val="22"/>
          <w:lang w:val="en-IE"/>
        </w:rPr>
      </w:pPr>
      <w:r>
        <w:rPr>
          <w:rFonts w:ascii="Arial" w:hAnsi="Arial" w:cs="Arial"/>
          <w:b/>
          <w:sz w:val="22"/>
          <w:szCs w:val="22"/>
        </w:rPr>
        <w:t>19</w:t>
      </w:r>
      <w:r w:rsidR="00F0486B">
        <w:rPr>
          <w:rFonts w:ascii="Arial" w:hAnsi="Arial" w:cs="Arial"/>
          <w:b/>
          <w:sz w:val="22"/>
          <w:szCs w:val="22"/>
        </w:rPr>
        <w:t xml:space="preserve">. </w:t>
      </w:r>
      <w:bookmarkStart w:id="5" w:name="_Toc477355781"/>
      <w:r w:rsidR="00F0486B" w:rsidRPr="00F0486B">
        <w:rPr>
          <w:rFonts w:ascii="Arial" w:hAnsi="Arial" w:cs="Arial"/>
          <w:b/>
          <w:bCs/>
          <w:caps/>
          <w:sz w:val="22"/>
          <w:szCs w:val="22"/>
          <w:lang w:val="en-IE"/>
        </w:rPr>
        <w:t>Annual Review</w:t>
      </w:r>
      <w:bookmarkEnd w:id="5"/>
    </w:p>
    <w:p w:rsidR="00F0486B" w:rsidRDefault="008339F8" w:rsidP="00F0486B">
      <w:pPr>
        <w:keepNext/>
        <w:numPr>
          <w:ilvl w:val="1"/>
          <w:numId w:val="0"/>
        </w:numPr>
        <w:tabs>
          <w:tab w:val="left" w:pos="964"/>
        </w:tabs>
        <w:spacing w:after="240"/>
        <w:ind w:left="993" w:hanging="993"/>
        <w:jc w:val="both"/>
        <w:outlineLvl w:val="1"/>
        <w:rPr>
          <w:rFonts w:ascii="Arial" w:hAnsi="Arial" w:cs="Arial"/>
          <w:b/>
          <w:bCs/>
          <w:sz w:val="22"/>
          <w:szCs w:val="22"/>
          <w:lang w:val="en-IE"/>
        </w:rPr>
      </w:pPr>
      <w:r>
        <w:rPr>
          <w:rFonts w:ascii="Arial" w:hAnsi="Arial" w:cs="Arial"/>
          <w:b/>
          <w:bCs/>
          <w:sz w:val="22"/>
          <w:szCs w:val="22"/>
          <w:lang w:val="en-IE"/>
        </w:rPr>
        <w:t>19</w:t>
      </w:r>
      <w:r w:rsidR="00F0486B" w:rsidRPr="00F0486B">
        <w:rPr>
          <w:rFonts w:ascii="Arial" w:hAnsi="Arial" w:cs="Arial"/>
          <w:b/>
          <w:bCs/>
          <w:sz w:val="22"/>
          <w:szCs w:val="22"/>
          <w:lang w:val="en-IE"/>
        </w:rPr>
        <w:t>.1</w:t>
      </w:r>
      <w:r w:rsidR="00F0486B" w:rsidRPr="00F0486B">
        <w:rPr>
          <w:rFonts w:ascii="Arial" w:hAnsi="Arial" w:cs="Arial"/>
          <w:b/>
          <w:bCs/>
          <w:sz w:val="22"/>
          <w:szCs w:val="22"/>
          <w:lang w:val="en-IE"/>
        </w:rPr>
        <w:tab/>
        <w:t>ANNUAL REVIEW OF PROGRAMME</w:t>
      </w:r>
    </w:p>
    <w:p w:rsidR="00E7680A" w:rsidRPr="00E7680A" w:rsidRDefault="007C796B" w:rsidP="00E7680A">
      <w:pPr>
        <w:shd w:val="clear" w:color="auto" w:fill="FFFFFF"/>
        <w:spacing w:after="240"/>
        <w:ind w:left="993"/>
        <w:jc w:val="both"/>
        <w:rPr>
          <w:color w:val="222222"/>
          <w:szCs w:val="24"/>
          <w:lang w:eastAsia="en-GB"/>
        </w:rPr>
      </w:pPr>
      <w:r>
        <w:rPr>
          <w:rFonts w:ascii="Arial" w:hAnsi="Arial" w:cs="Arial"/>
          <w:color w:val="000000"/>
          <w:sz w:val="22"/>
          <w:szCs w:val="22"/>
          <w:lang w:val="en-IE" w:eastAsia="en-GB"/>
        </w:rPr>
        <w:t>XXXX</w:t>
      </w:r>
      <w:r w:rsidR="00415DCE">
        <w:rPr>
          <w:rFonts w:ascii="Arial" w:hAnsi="Arial" w:cs="Arial"/>
          <w:color w:val="000000"/>
          <w:sz w:val="22"/>
          <w:szCs w:val="22"/>
          <w:lang w:val="en-IE" w:eastAsia="en-GB"/>
        </w:rPr>
        <w:t xml:space="preserve"> shall organise a</w:t>
      </w:r>
      <w:r w:rsidR="0067541B">
        <w:rPr>
          <w:rFonts w:ascii="Arial" w:hAnsi="Arial" w:cs="Arial"/>
          <w:color w:val="000000"/>
          <w:sz w:val="22"/>
          <w:szCs w:val="22"/>
          <w:lang w:val="en-IE" w:eastAsia="en-GB"/>
        </w:rPr>
        <w:t xml:space="preserve"> meeting of</w:t>
      </w:r>
      <w:r w:rsidR="00E7680A" w:rsidRPr="00E7680A">
        <w:rPr>
          <w:rFonts w:ascii="Arial" w:hAnsi="Arial" w:cs="Arial"/>
          <w:color w:val="000000"/>
          <w:sz w:val="22"/>
          <w:szCs w:val="22"/>
          <w:lang w:val="en-IE" w:eastAsia="en-GB"/>
        </w:rPr>
        <w:t xml:space="preserve"> the Programme Committee, with respect to </w:t>
      </w:r>
      <w:r w:rsidR="00415DCE">
        <w:rPr>
          <w:rFonts w:ascii="Arial" w:hAnsi="Arial" w:cs="Arial"/>
          <w:color w:val="000000"/>
          <w:sz w:val="22"/>
          <w:szCs w:val="22"/>
          <w:lang w:val="en-IE" w:eastAsia="en-GB"/>
        </w:rPr>
        <w:t>the</w:t>
      </w:r>
      <w:r w:rsidR="00E7680A" w:rsidRPr="00E7680A">
        <w:rPr>
          <w:rFonts w:ascii="Arial" w:hAnsi="Arial" w:cs="Arial"/>
          <w:color w:val="000000"/>
          <w:sz w:val="22"/>
          <w:szCs w:val="22"/>
          <w:lang w:val="en-IE" w:eastAsia="en-GB"/>
        </w:rPr>
        <w:t xml:space="preserve"> Programme</w:t>
      </w:r>
      <w:r w:rsidR="0067541B">
        <w:rPr>
          <w:rFonts w:ascii="Arial" w:hAnsi="Arial" w:cs="Arial"/>
          <w:color w:val="000000"/>
          <w:sz w:val="22"/>
          <w:szCs w:val="22"/>
          <w:lang w:val="en-IE" w:eastAsia="en-GB"/>
        </w:rPr>
        <w:t>(</w:t>
      </w:r>
      <w:r w:rsidR="00415DCE">
        <w:rPr>
          <w:rFonts w:ascii="Arial" w:hAnsi="Arial" w:cs="Arial"/>
          <w:color w:val="000000"/>
          <w:sz w:val="22"/>
          <w:szCs w:val="22"/>
          <w:lang w:val="en-IE" w:eastAsia="en-GB"/>
        </w:rPr>
        <w:t>s</w:t>
      </w:r>
      <w:r w:rsidR="0067541B">
        <w:rPr>
          <w:rFonts w:ascii="Arial" w:hAnsi="Arial" w:cs="Arial"/>
          <w:color w:val="000000"/>
          <w:sz w:val="22"/>
          <w:szCs w:val="22"/>
          <w:lang w:val="en-IE" w:eastAsia="en-GB"/>
        </w:rPr>
        <w:t>)</w:t>
      </w:r>
      <w:r w:rsidR="00E7680A" w:rsidRPr="00E7680A">
        <w:rPr>
          <w:rFonts w:ascii="Arial" w:hAnsi="Arial" w:cs="Arial"/>
          <w:color w:val="000000"/>
          <w:sz w:val="22"/>
          <w:szCs w:val="22"/>
          <w:lang w:val="en-IE" w:eastAsia="en-GB"/>
        </w:rPr>
        <w:t xml:space="preserve">. </w:t>
      </w:r>
      <w:r w:rsidR="00415DCE">
        <w:rPr>
          <w:rFonts w:ascii="Arial" w:hAnsi="Arial" w:cs="Arial"/>
          <w:color w:val="000000"/>
          <w:sz w:val="22"/>
          <w:szCs w:val="22"/>
          <w:lang w:val="en-IE" w:eastAsia="en-GB"/>
        </w:rPr>
        <w:t xml:space="preserve">A </w:t>
      </w:r>
      <w:r>
        <w:rPr>
          <w:rFonts w:ascii="Arial" w:hAnsi="Arial" w:cs="Arial"/>
          <w:color w:val="000000"/>
          <w:sz w:val="22"/>
          <w:szCs w:val="22"/>
          <w:lang w:val="en-IE" w:eastAsia="en-GB"/>
        </w:rPr>
        <w:t>TU Dublin</w:t>
      </w:r>
      <w:r w:rsidR="00415DCE">
        <w:rPr>
          <w:rFonts w:ascii="Arial" w:hAnsi="Arial" w:cs="Arial"/>
          <w:color w:val="000000"/>
          <w:sz w:val="22"/>
          <w:szCs w:val="22"/>
          <w:lang w:val="en-IE" w:eastAsia="en-GB"/>
        </w:rPr>
        <w:t xml:space="preserve"> represen</w:t>
      </w:r>
      <w:r w:rsidR="0067541B">
        <w:rPr>
          <w:rFonts w:ascii="Arial" w:hAnsi="Arial" w:cs="Arial"/>
          <w:color w:val="000000"/>
          <w:sz w:val="22"/>
          <w:szCs w:val="22"/>
          <w:lang w:val="en-IE" w:eastAsia="en-GB"/>
        </w:rPr>
        <w:t>tative will participate in the Programme C</w:t>
      </w:r>
      <w:r w:rsidR="00415DCE">
        <w:rPr>
          <w:rFonts w:ascii="Arial" w:hAnsi="Arial" w:cs="Arial"/>
          <w:color w:val="000000"/>
          <w:sz w:val="22"/>
          <w:szCs w:val="22"/>
          <w:lang w:val="en-IE" w:eastAsia="en-GB"/>
        </w:rPr>
        <w:t xml:space="preserve">ommittee.  </w:t>
      </w:r>
      <w:r w:rsidR="0067541B">
        <w:rPr>
          <w:rFonts w:ascii="Arial" w:hAnsi="Arial" w:cs="Arial"/>
          <w:color w:val="000000"/>
          <w:sz w:val="22"/>
          <w:szCs w:val="22"/>
          <w:lang w:val="en-IE" w:eastAsia="en-GB"/>
        </w:rPr>
        <w:t>The Programme C</w:t>
      </w:r>
      <w:r w:rsidR="00E7680A" w:rsidRPr="00E7680A">
        <w:rPr>
          <w:rFonts w:ascii="Arial" w:hAnsi="Arial" w:cs="Arial"/>
          <w:color w:val="000000"/>
          <w:sz w:val="22"/>
          <w:szCs w:val="22"/>
          <w:lang w:val="en-IE" w:eastAsia="en-GB"/>
        </w:rPr>
        <w:t>ommittee will produce a Programme Annual Monitoring Report which will be submitted for the consideration of t</w:t>
      </w:r>
      <w:r w:rsidR="00415DCE">
        <w:rPr>
          <w:rFonts w:ascii="Arial" w:hAnsi="Arial" w:cs="Arial"/>
          <w:color w:val="000000"/>
          <w:sz w:val="22"/>
          <w:szCs w:val="22"/>
          <w:lang w:val="en-IE" w:eastAsia="en-GB"/>
        </w:rPr>
        <w:t xml:space="preserve">he </w:t>
      </w:r>
      <w:r w:rsidR="0067541B">
        <w:rPr>
          <w:rFonts w:ascii="Arial" w:hAnsi="Arial" w:cs="Arial"/>
          <w:color w:val="000000"/>
          <w:sz w:val="22"/>
          <w:szCs w:val="22"/>
          <w:lang w:val="en-IE" w:eastAsia="en-GB"/>
        </w:rPr>
        <w:t xml:space="preserve">relevant Academic </w:t>
      </w:r>
      <w:r w:rsidR="00E7680A" w:rsidRPr="00E7680A">
        <w:rPr>
          <w:rFonts w:ascii="Arial" w:hAnsi="Arial" w:cs="Arial"/>
          <w:color w:val="000000"/>
          <w:sz w:val="22"/>
          <w:szCs w:val="22"/>
          <w:lang w:val="en-IE" w:eastAsia="en-GB"/>
        </w:rPr>
        <w:t>Board at the end of each delivery cycle for the Programme</w:t>
      </w:r>
      <w:r w:rsidR="00415DCE">
        <w:rPr>
          <w:rFonts w:ascii="Arial" w:hAnsi="Arial" w:cs="Arial"/>
          <w:color w:val="000000"/>
          <w:sz w:val="22"/>
          <w:szCs w:val="22"/>
          <w:lang w:val="en-IE" w:eastAsia="en-GB"/>
        </w:rPr>
        <w:t>s</w:t>
      </w:r>
      <w:r w:rsidR="00E7680A" w:rsidRPr="00E7680A">
        <w:rPr>
          <w:rFonts w:ascii="Arial" w:hAnsi="Arial" w:cs="Arial"/>
          <w:color w:val="000000"/>
          <w:sz w:val="22"/>
          <w:szCs w:val="22"/>
          <w:lang w:val="en-IE" w:eastAsia="en-GB"/>
        </w:rPr>
        <w:t xml:space="preserve"> concerned.  The report will provide a general overview of the Programme and its implementation and any other details relevant to the Programme, including:</w:t>
      </w:r>
    </w:p>
    <w:p w:rsidR="00E7680A" w:rsidRPr="00E7680A" w:rsidRDefault="00E7680A" w:rsidP="00E7680A">
      <w:pPr>
        <w:pStyle w:val="ListParagraph"/>
        <w:numPr>
          <w:ilvl w:val="0"/>
          <w:numId w:val="12"/>
        </w:numPr>
        <w:shd w:val="clear" w:color="auto" w:fill="FFFFFF"/>
        <w:spacing w:after="240"/>
        <w:ind w:left="2268" w:hanging="850"/>
        <w:jc w:val="both"/>
        <w:rPr>
          <w:color w:val="222222"/>
          <w:szCs w:val="24"/>
          <w:lang w:eastAsia="en-GB"/>
        </w:rPr>
      </w:pPr>
      <w:r w:rsidRPr="00E7680A">
        <w:rPr>
          <w:rFonts w:ascii="Arial" w:hAnsi="Arial" w:cs="Arial"/>
          <w:color w:val="000000"/>
          <w:sz w:val="22"/>
          <w:szCs w:val="22"/>
          <w:lang w:val="en-IE" w:eastAsia="en-GB"/>
        </w:rPr>
        <w:t>any concerns regarding the Programme;</w:t>
      </w:r>
    </w:p>
    <w:p w:rsidR="00E7680A" w:rsidRPr="00E7680A" w:rsidRDefault="00E7680A" w:rsidP="00E7680A">
      <w:pPr>
        <w:pStyle w:val="ListParagraph"/>
        <w:numPr>
          <w:ilvl w:val="0"/>
          <w:numId w:val="12"/>
        </w:numPr>
        <w:shd w:val="clear" w:color="auto" w:fill="FFFFFF"/>
        <w:spacing w:after="240"/>
        <w:ind w:left="2268" w:hanging="850"/>
        <w:jc w:val="both"/>
        <w:rPr>
          <w:color w:val="222222"/>
          <w:szCs w:val="24"/>
          <w:lang w:eastAsia="en-GB"/>
        </w:rPr>
      </w:pPr>
      <w:r w:rsidRPr="00E7680A">
        <w:rPr>
          <w:rFonts w:ascii="Arial" w:hAnsi="Arial" w:cs="Arial"/>
          <w:color w:val="000000"/>
          <w:sz w:val="22"/>
          <w:szCs w:val="22"/>
          <w:lang w:val="en-IE" w:eastAsia="en-GB"/>
        </w:rPr>
        <w:t>proposals for improving the Programme;</w:t>
      </w:r>
    </w:p>
    <w:p w:rsidR="00E7680A" w:rsidRPr="00E7680A" w:rsidRDefault="00E7680A" w:rsidP="00E7680A">
      <w:pPr>
        <w:pStyle w:val="ListParagraph"/>
        <w:numPr>
          <w:ilvl w:val="0"/>
          <w:numId w:val="12"/>
        </w:numPr>
        <w:shd w:val="clear" w:color="auto" w:fill="FFFFFF"/>
        <w:spacing w:after="240"/>
        <w:ind w:left="2268" w:hanging="850"/>
        <w:jc w:val="both"/>
        <w:rPr>
          <w:color w:val="222222"/>
          <w:szCs w:val="24"/>
          <w:lang w:eastAsia="en-GB"/>
        </w:rPr>
      </w:pPr>
      <w:r w:rsidRPr="00E7680A">
        <w:rPr>
          <w:rFonts w:ascii="Arial" w:hAnsi="Arial" w:cs="Arial"/>
          <w:color w:val="000000"/>
          <w:sz w:val="22"/>
          <w:szCs w:val="22"/>
          <w:lang w:val="en-IE" w:eastAsia="en-GB"/>
        </w:rPr>
        <w:t xml:space="preserve">complaints received regarding the Programme, Provider or </w:t>
      </w:r>
      <w:r w:rsidR="007C796B">
        <w:rPr>
          <w:rFonts w:ascii="Arial" w:hAnsi="Arial" w:cs="Arial"/>
          <w:color w:val="000000"/>
          <w:sz w:val="22"/>
          <w:szCs w:val="22"/>
          <w:lang w:val="en-IE" w:eastAsia="en-GB"/>
        </w:rPr>
        <w:t>TU Dublin</w:t>
      </w:r>
      <w:r w:rsidRPr="00E7680A">
        <w:rPr>
          <w:rFonts w:ascii="Arial" w:hAnsi="Arial" w:cs="Arial"/>
          <w:color w:val="000000"/>
          <w:sz w:val="22"/>
          <w:szCs w:val="22"/>
          <w:lang w:val="en-IE" w:eastAsia="en-GB"/>
        </w:rPr>
        <w:t>;</w:t>
      </w:r>
    </w:p>
    <w:p w:rsidR="00E7680A" w:rsidRDefault="007C796B" w:rsidP="006349A9">
      <w:pPr>
        <w:shd w:val="clear" w:color="auto" w:fill="FFFFFF"/>
        <w:spacing w:after="240"/>
        <w:ind w:left="993"/>
        <w:jc w:val="both"/>
        <w:rPr>
          <w:rFonts w:ascii="Arial" w:hAnsi="Arial" w:cs="Arial"/>
          <w:b/>
          <w:bCs/>
          <w:sz w:val="22"/>
          <w:szCs w:val="22"/>
          <w:lang w:val="en-IE"/>
        </w:rPr>
      </w:pPr>
      <w:r>
        <w:rPr>
          <w:rFonts w:ascii="Arial" w:hAnsi="Arial" w:cs="Arial"/>
          <w:color w:val="000000"/>
          <w:sz w:val="22"/>
          <w:szCs w:val="22"/>
          <w:lang w:val="en-US" w:eastAsia="en-GB"/>
        </w:rPr>
        <w:t>TU Dublin</w:t>
      </w:r>
      <w:r w:rsidR="00E7680A" w:rsidRPr="00E7680A">
        <w:rPr>
          <w:rFonts w:ascii="Arial" w:hAnsi="Arial" w:cs="Arial"/>
          <w:color w:val="000000"/>
          <w:sz w:val="22"/>
          <w:szCs w:val="22"/>
          <w:lang w:val="en-US" w:eastAsia="en-GB"/>
        </w:rPr>
        <w:t xml:space="preserve"> may issue reasonable recommendations with respect to the conduct, operation, delivery, implementation, promotion or marketing of a Programme and which shall be promptly implemented by the </w:t>
      </w:r>
      <w:r>
        <w:rPr>
          <w:rFonts w:ascii="Arial" w:hAnsi="Arial" w:cs="Arial"/>
          <w:color w:val="000000"/>
          <w:sz w:val="22"/>
          <w:szCs w:val="22"/>
          <w:lang w:val="en-US" w:eastAsia="en-GB"/>
        </w:rPr>
        <w:t>TU Dublin</w:t>
      </w:r>
      <w:r w:rsidR="00E7680A" w:rsidRPr="00E7680A">
        <w:rPr>
          <w:rFonts w:ascii="Arial" w:hAnsi="Arial" w:cs="Arial"/>
          <w:color w:val="000000"/>
          <w:sz w:val="22"/>
          <w:szCs w:val="22"/>
          <w:lang w:val="en-US" w:eastAsia="en-GB"/>
        </w:rPr>
        <w:t xml:space="preserve"> and </w:t>
      </w:r>
      <w:r>
        <w:rPr>
          <w:rFonts w:ascii="Arial" w:hAnsi="Arial" w:cs="Arial"/>
          <w:color w:val="000000"/>
          <w:sz w:val="22"/>
          <w:szCs w:val="22"/>
          <w:lang w:val="en-US" w:eastAsia="en-GB"/>
        </w:rPr>
        <w:t>XXXX</w:t>
      </w:r>
      <w:r w:rsidR="00E7680A" w:rsidRPr="00E7680A">
        <w:rPr>
          <w:rFonts w:ascii="Arial" w:hAnsi="Arial" w:cs="Arial"/>
          <w:color w:val="000000"/>
          <w:sz w:val="22"/>
          <w:szCs w:val="22"/>
          <w:lang w:val="en-US" w:eastAsia="en-GB"/>
        </w:rPr>
        <w:t xml:space="preserve"> as appropriate.</w:t>
      </w:r>
      <w:r w:rsidR="006349A9">
        <w:rPr>
          <w:rFonts w:ascii="Arial" w:hAnsi="Arial" w:cs="Arial"/>
          <w:color w:val="000000"/>
          <w:sz w:val="22"/>
          <w:szCs w:val="22"/>
          <w:lang w:val="en-US" w:eastAsia="en-GB"/>
        </w:rPr>
        <w:t xml:space="preserve"> </w:t>
      </w:r>
    </w:p>
    <w:p w:rsidR="00F0486B" w:rsidRPr="00F0486B" w:rsidRDefault="008339F8" w:rsidP="00F0486B">
      <w:pPr>
        <w:keepNext/>
        <w:widowControl w:val="0"/>
        <w:tabs>
          <w:tab w:val="left" w:pos="964"/>
        </w:tabs>
        <w:spacing w:after="240"/>
        <w:jc w:val="both"/>
        <w:outlineLvl w:val="1"/>
        <w:rPr>
          <w:rFonts w:ascii="Arial" w:hAnsi="Arial" w:cs="Arial"/>
          <w:b/>
          <w:bCs/>
          <w:sz w:val="22"/>
          <w:szCs w:val="22"/>
          <w:lang w:val="en-US"/>
        </w:rPr>
      </w:pPr>
      <w:r>
        <w:rPr>
          <w:rFonts w:ascii="Arial" w:hAnsi="Arial" w:cs="Arial"/>
          <w:b/>
          <w:bCs/>
          <w:sz w:val="22"/>
          <w:szCs w:val="22"/>
          <w:lang w:val="en-US"/>
        </w:rPr>
        <w:lastRenderedPageBreak/>
        <w:t>19</w:t>
      </w:r>
      <w:r w:rsidR="00F0486B" w:rsidRPr="00F0486B">
        <w:rPr>
          <w:rFonts w:ascii="Arial" w:hAnsi="Arial" w:cs="Arial"/>
          <w:b/>
          <w:bCs/>
          <w:sz w:val="22"/>
          <w:szCs w:val="22"/>
          <w:lang w:val="en-US"/>
        </w:rPr>
        <w:t>.2</w:t>
      </w:r>
      <w:r w:rsidR="00F0486B" w:rsidRPr="00F0486B">
        <w:rPr>
          <w:rFonts w:ascii="Arial" w:hAnsi="Arial" w:cs="Arial"/>
          <w:b/>
          <w:bCs/>
          <w:sz w:val="22"/>
          <w:szCs w:val="22"/>
          <w:lang w:val="en-US"/>
        </w:rPr>
        <w:tab/>
        <w:t>ANNUAL REVIEW OF CONTRACT</w:t>
      </w:r>
    </w:p>
    <w:p w:rsidR="00F0486B" w:rsidRPr="00F0486B" w:rsidRDefault="00F0486B" w:rsidP="00F0486B">
      <w:pPr>
        <w:keepNext/>
        <w:widowControl w:val="0"/>
        <w:shd w:val="clear" w:color="auto" w:fill="FFFFFF"/>
        <w:spacing w:before="100" w:beforeAutospacing="1" w:after="100" w:afterAutospacing="1"/>
        <w:ind w:left="964"/>
        <w:rPr>
          <w:rFonts w:ascii="Arial" w:hAnsi="Arial" w:cs="Arial"/>
          <w:sz w:val="22"/>
          <w:szCs w:val="22"/>
          <w:lang w:eastAsia="en-GB"/>
        </w:rPr>
      </w:pPr>
      <w:r w:rsidRPr="00F0486B">
        <w:rPr>
          <w:rFonts w:ascii="Arial" w:hAnsi="Arial" w:cs="Arial"/>
          <w:sz w:val="22"/>
          <w:szCs w:val="22"/>
          <w:lang w:eastAsia="en-GB"/>
        </w:rPr>
        <w:t xml:space="preserve">Annually and starting within a period not exceeding one year following the commencement date, </w:t>
      </w:r>
      <w:r w:rsidR="007C796B">
        <w:rPr>
          <w:rFonts w:ascii="Arial" w:hAnsi="Arial" w:cs="Arial"/>
          <w:sz w:val="22"/>
          <w:szCs w:val="22"/>
          <w:lang w:eastAsia="en-GB"/>
        </w:rPr>
        <w:t>XXXX</w:t>
      </w:r>
      <w:r w:rsidRPr="00F0486B">
        <w:rPr>
          <w:rFonts w:ascii="Arial" w:hAnsi="Arial" w:cs="Arial"/>
          <w:sz w:val="22"/>
          <w:szCs w:val="22"/>
          <w:lang w:eastAsia="en-GB"/>
        </w:rPr>
        <w:t xml:space="preserve"> on reasonable notice shall meet with </w:t>
      </w:r>
      <w:r w:rsidR="007C796B">
        <w:rPr>
          <w:rFonts w:ascii="Arial" w:hAnsi="Arial" w:cs="Arial"/>
          <w:sz w:val="22"/>
          <w:szCs w:val="22"/>
          <w:lang w:eastAsia="en-GB"/>
        </w:rPr>
        <w:t>TU Dublin</w:t>
      </w:r>
      <w:r w:rsidRPr="00F0486B">
        <w:rPr>
          <w:rFonts w:ascii="Arial" w:hAnsi="Arial" w:cs="Arial"/>
          <w:sz w:val="22"/>
          <w:szCs w:val="22"/>
          <w:lang w:eastAsia="en-GB"/>
        </w:rPr>
        <w:t xml:space="preserve"> for the purposes of confirming:</w:t>
      </w:r>
    </w:p>
    <w:p w:rsidR="00F0486B" w:rsidRPr="00F0486B" w:rsidRDefault="00F0486B" w:rsidP="00F0486B">
      <w:pPr>
        <w:keepNext/>
        <w:widowControl w:val="0"/>
        <w:numPr>
          <w:ilvl w:val="2"/>
          <w:numId w:val="10"/>
        </w:numPr>
        <w:shd w:val="clear" w:color="auto" w:fill="FFFFFF"/>
        <w:spacing w:after="240"/>
        <w:jc w:val="both"/>
        <w:outlineLvl w:val="2"/>
        <w:rPr>
          <w:rFonts w:ascii="Arial" w:hAnsi="Arial" w:cs="Arial"/>
          <w:bCs/>
          <w:color w:val="000000"/>
          <w:sz w:val="22"/>
          <w:szCs w:val="22"/>
          <w:lang w:val="en-IE"/>
        </w:rPr>
      </w:pPr>
      <w:r w:rsidRPr="00F0486B">
        <w:rPr>
          <w:rFonts w:ascii="Arial" w:hAnsi="Arial" w:cs="Arial"/>
          <w:bCs/>
          <w:color w:val="000000"/>
          <w:sz w:val="22"/>
          <w:szCs w:val="22"/>
          <w:lang w:val="en-IE"/>
        </w:rPr>
        <w:t xml:space="preserve">that </w:t>
      </w:r>
      <w:r w:rsidR="007C796B">
        <w:rPr>
          <w:rFonts w:ascii="Arial" w:hAnsi="Arial" w:cs="Arial"/>
          <w:bCs/>
          <w:color w:val="000000"/>
          <w:sz w:val="22"/>
          <w:szCs w:val="22"/>
          <w:lang w:val="en-IE"/>
        </w:rPr>
        <w:t>XXXX</w:t>
      </w:r>
      <w:r w:rsidRPr="00F0486B">
        <w:rPr>
          <w:rFonts w:ascii="Arial" w:hAnsi="Arial" w:cs="Arial"/>
          <w:bCs/>
          <w:color w:val="000000"/>
          <w:sz w:val="22"/>
          <w:szCs w:val="22"/>
          <w:lang w:val="en-IE"/>
        </w:rPr>
        <w:t xml:space="preserve"> is adhering to the terms of this Agreement in full, and in particular demonstrates</w:t>
      </w:r>
    </w:p>
    <w:p w:rsidR="00F0486B" w:rsidRPr="00F0486B" w:rsidRDefault="00F0486B" w:rsidP="00F0486B">
      <w:pPr>
        <w:keepNext/>
        <w:widowControl w:val="0"/>
        <w:numPr>
          <w:ilvl w:val="2"/>
          <w:numId w:val="10"/>
        </w:numPr>
        <w:shd w:val="clear" w:color="auto" w:fill="FFFFFF"/>
        <w:spacing w:after="240"/>
        <w:jc w:val="both"/>
        <w:outlineLvl w:val="2"/>
        <w:rPr>
          <w:rFonts w:ascii="Arial" w:hAnsi="Arial" w:cs="Arial"/>
          <w:bCs/>
          <w:color w:val="000000"/>
          <w:sz w:val="22"/>
          <w:szCs w:val="22"/>
          <w:lang w:val="en-IE"/>
        </w:rPr>
      </w:pPr>
      <w:r w:rsidRPr="00F0486B">
        <w:rPr>
          <w:rFonts w:ascii="Arial" w:hAnsi="Arial" w:cs="Arial"/>
          <w:bCs/>
          <w:sz w:val="22"/>
          <w:szCs w:val="22"/>
          <w:lang w:val="en-IE"/>
        </w:rPr>
        <w:t xml:space="preserve">that the </w:t>
      </w:r>
      <w:r w:rsidR="007C796B">
        <w:rPr>
          <w:rFonts w:ascii="Arial" w:hAnsi="Arial" w:cs="Arial"/>
          <w:bCs/>
          <w:sz w:val="22"/>
          <w:szCs w:val="22"/>
          <w:lang w:val="en-IE"/>
        </w:rPr>
        <w:t>TU Dublin</w:t>
      </w:r>
      <w:r w:rsidRPr="00F0486B">
        <w:rPr>
          <w:rFonts w:ascii="Arial" w:hAnsi="Arial" w:cs="Arial"/>
          <w:bCs/>
          <w:sz w:val="22"/>
          <w:szCs w:val="22"/>
          <w:lang w:val="en-IE"/>
        </w:rPr>
        <w:t xml:space="preserve"> fee has been paid in full by </w:t>
      </w:r>
      <w:r w:rsidR="007C796B">
        <w:rPr>
          <w:rFonts w:ascii="Arial" w:hAnsi="Arial" w:cs="Arial"/>
          <w:bCs/>
          <w:sz w:val="22"/>
          <w:szCs w:val="22"/>
          <w:lang w:val="en-IE"/>
        </w:rPr>
        <w:t>XXXX</w:t>
      </w:r>
      <w:r w:rsidRPr="00F0486B">
        <w:rPr>
          <w:rFonts w:ascii="Arial" w:hAnsi="Arial" w:cs="Arial"/>
          <w:bCs/>
          <w:sz w:val="22"/>
          <w:szCs w:val="22"/>
          <w:lang w:val="en-IE"/>
        </w:rPr>
        <w:t xml:space="preserve"> </w:t>
      </w:r>
    </w:p>
    <w:p w:rsidR="00F0486B" w:rsidRPr="00F0486B" w:rsidRDefault="00F0486B" w:rsidP="00F0486B">
      <w:pPr>
        <w:keepNext/>
        <w:widowControl w:val="0"/>
        <w:numPr>
          <w:ilvl w:val="2"/>
          <w:numId w:val="10"/>
        </w:numPr>
        <w:shd w:val="clear" w:color="auto" w:fill="FFFFFF"/>
        <w:spacing w:after="240"/>
        <w:jc w:val="both"/>
        <w:outlineLvl w:val="2"/>
        <w:rPr>
          <w:rFonts w:ascii="Arial" w:hAnsi="Arial" w:cs="Arial"/>
          <w:bCs/>
          <w:color w:val="000000"/>
          <w:sz w:val="22"/>
          <w:szCs w:val="22"/>
          <w:lang w:val="en-IE"/>
        </w:rPr>
      </w:pPr>
      <w:r w:rsidRPr="00F0486B">
        <w:rPr>
          <w:rFonts w:ascii="Arial" w:hAnsi="Arial" w:cs="Arial"/>
          <w:bCs/>
          <w:sz w:val="22"/>
          <w:szCs w:val="22"/>
          <w:lang w:val="en-IE"/>
        </w:rPr>
        <w:t xml:space="preserve">that </w:t>
      </w:r>
      <w:r w:rsidR="007C796B">
        <w:rPr>
          <w:rFonts w:ascii="Arial" w:hAnsi="Arial" w:cs="Arial"/>
          <w:bCs/>
          <w:sz w:val="22"/>
          <w:szCs w:val="22"/>
          <w:lang w:val="en-IE"/>
        </w:rPr>
        <w:t>XXXX</w:t>
      </w:r>
      <w:r w:rsidRPr="00F0486B">
        <w:rPr>
          <w:rFonts w:ascii="Arial" w:hAnsi="Arial" w:cs="Arial"/>
          <w:bCs/>
          <w:sz w:val="22"/>
          <w:szCs w:val="22"/>
          <w:lang w:val="en-IE"/>
        </w:rPr>
        <w:t xml:space="preserve"> has capacity to perform this Agreement</w:t>
      </w:r>
    </w:p>
    <w:p w:rsidR="00442962" w:rsidRPr="00442962" w:rsidRDefault="00F0486B" w:rsidP="00101969">
      <w:pPr>
        <w:keepNext/>
        <w:widowControl w:val="0"/>
        <w:numPr>
          <w:ilvl w:val="2"/>
          <w:numId w:val="10"/>
        </w:numPr>
        <w:shd w:val="clear" w:color="auto" w:fill="FFFFFF"/>
        <w:spacing w:after="240"/>
        <w:jc w:val="both"/>
        <w:outlineLvl w:val="2"/>
        <w:rPr>
          <w:rFonts w:ascii="Arial" w:hAnsi="Arial" w:cs="Arial"/>
          <w:bCs/>
          <w:color w:val="000000"/>
          <w:sz w:val="22"/>
          <w:szCs w:val="22"/>
          <w:lang w:val="en-IE"/>
        </w:rPr>
      </w:pPr>
      <w:r w:rsidRPr="00442962">
        <w:rPr>
          <w:rFonts w:ascii="Arial" w:hAnsi="Arial" w:cs="Arial"/>
          <w:bCs/>
          <w:sz w:val="22"/>
          <w:szCs w:val="22"/>
          <w:lang w:val="en-IE"/>
        </w:rPr>
        <w:t xml:space="preserve">that </w:t>
      </w:r>
      <w:r w:rsidR="007C796B" w:rsidRPr="00442962">
        <w:rPr>
          <w:rFonts w:ascii="Arial" w:hAnsi="Arial" w:cs="Arial"/>
          <w:bCs/>
          <w:sz w:val="22"/>
          <w:szCs w:val="22"/>
          <w:lang w:val="en-IE"/>
        </w:rPr>
        <w:t>XXXX</w:t>
      </w:r>
      <w:r w:rsidR="00442962" w:rsidRPr="00442962">
        <w:rPr>
          <w:rFonts w:ascii="Arial" w:hAnsi="Arial" w:cs="Arial"/>
          <w:bCs/>
          <w:sz w:val="22"/>
          <w:szCs w:val="22"/>
          <w:lang w:val="en-IE"/>
        </w:rPr>
        <w:t xml:space="preserve"> is implementing its Protection of Enrolled Learners </w:t>
      </w:r>
    </w:p>
    <w:p w:rsidR="00F0486B" w:rsidRPr="00442962" w:rsidRDefault="00F0486B" w:rsidP="00101969">
      <w:pPr>
        <w:keepNext/>
        <w:widowControl w:val="0"/>
        <w:numPr>
          <w:ilvl w:val="2"/>
          <w:numId w:val="10"/>
        </w:numPr>
        <w:shd w:val="clear" w:color="auto" w:fill="FFFFFF"/>
        <w:spacing w:after="240"/>
        <w:jc w:val="both"/>
        <w:outlineLvl w:val="2"/>
        <w:rPr>
          <w:rFonts w:ascii="Arial" w:hAnsi="Arial" w:cs="Arial"/>
          <w:bCs/>
          <w:color w:val="000000"/>
          <w:sz w:val="22"/>
          <w:szCs w:val="22"/>
          <w:lang w:val="en-IE"/>
        </w:rPr>
      </w:pPr>
      <w:r w:rsidRPr="00442962">
        <w:rPr>
          <w:rFonts w:ascii="Arial" w:hAnsi="Arial" w:cs="Arial"/>
          <w:bCs/>
          <w:sz w:val="22"/>
          <w:szCs w:val="22"/>
          <w:lang w:val="en-IE"/>
        </w:rPr>
        <w:t xml:space="preserve">that </w:t>
      </w:r>
      <w:r w:rsidR="007C796B" w:rsidRPr="00442962">
        <w:rPr>
          <w:rFonts w:ascii="Arial" w:hAnsi="Arial" w:cs="Arial"/>
          <w:bCs/>
          <w:sz w:val="22"/>
          <w:szCs w:val="22"/>
          <w:lang w:val="en-IE"/>
        </w:rPr>
        <w:t>XXXX</w:t>
      </w:r>
      <w:r w:rsidRPr="00442962">
        <w:rPr>
          <w:rFonts w:ascii="Arial" w:hAnsi="Arial" w:cs="Arial"/>
          <w:bCs/>
          <w:sz w:val="22"/>
          <w:szCs w:val="22"/>
          <w:lang w:val="en-IE"/>
        </w:rPr>
        <w:t xml:space="preserve"> is in compliance with its General Obligations</w:t>
      </w:r>
    </w:p>
    <w:p w:rsidR="00F0486B" w:rsidRPr="00F0486B" w:rsidRDefault="00F0486B" w:rsidP="00F0486B">
      <w:pPr>
        <w:keepNext/>
        <w:widowControl w:val="0"/>
        <w:numPr>
          <w:ilvl w:val="2"/>
          <w:numId w:val="10"/>
        </w:numPr>
        <w:shd w:val="clear" w:color="auto" w:fill="FFFFFF"/>
        <w:spacing w:after="240"/>
        <w:jc w:val="both"/>
        <w:outlineLvl w:val="2"/>
        <w:rPr>
          <w:rFonts w:ascii="Arial" w:hAnsi="Arial" w:cs="Arial"/>
          <w:bCs/>
          <w:color w:val="000000"/>
          <w:sz w:val="22"/>
          <w:szCs w:val="22"/>
          <w:lang w:val="en-IE"/>
        </w:rPr>
      </w:pPr>
      <w:r w:rsidRPr="00F0486B">
        <w:rPr>
          <w:rFonts w:ascii="Arial" w:hAnsi="Arial" w:cs="Arial"/>
          <w:bCs/>
          <w:sz w:val="22"/>
          <w:szCs w:val="22"/>
          <w:lang w:val="en-IE"/>
        </w:rPr>
        <w:t xml:space="preserve">that </w:t>
      </w:r>
      <w:r w:rsidR="007C796B">
        <w:rPr>
          <w:rFonts w:ascii="Arial" w:hAnsi="Arial" w:cs="Arial"/>
          <w:bCs/>
          <w:sz w:val="22"/>
          <w:szCs w:val="22"/>
          <w:lang w:val="en-IE"/>
        </w:rPr>
        <w:t>XXXX</w:t>
      </w:r>
      <w:r w:rsidRPr="00F0486B">
        <w:rPr>
          <w:rFonts w:ascii="Arial" w:hAnsi="Arial" w:cs="Arial"/>
          <w:bCs/>
          <w:sz w:val="22"/>
          <w:szCs w:val="22"/>
          <w:lang w:val="en-IE"/>
        </w:rPr>
        <w:t xml:space="preserve"> has fulfilled its Health &amp; Safety obligations</w:t>
      </w:r>
    </w:p>
    <w:p w:rsidR="00F0486B" w:rsidRPr="00F0486B" w:rsidRDefault="00F0486B" w:rsidP="00F0486B">
      <w:pPr>
        <w:keepNext/>
        <w:widowControl w:val="0"/>
        <w:numPr>
          <w:ilvl w:val="2"/>
          <w:numId w:val="10"/>
        </w:numPr>
        <w:shd w:val="clear" w:color="auto" w:fill="FFFFFF"/>
        <w:spacing w:after="240"/>
        <w:jc w:val="both"/>
        <w:outlineLvl w:val="2"/>
        <w:rPr>
          <w:rFonts w:ascii="Arial" w:hAnsi="Arial" w:cs="Arial"/>
          <w:bCs/>
          <w:color w:val="000000"/>
          <w:sz w:val="22"/>
          <w:szCs w:val="22"/>
          <w:lang w:val="en-IE"/>
        </w:rPr>
      </w:pPr>
      <w:r w:rsidRPr="00F0486B">
        <w:rPr>
          <w:rFonts w:ascii="Arial" w:hAnsi="Arial" w:cs="Arial"/>
          <w:bCs/>
          <w:sz w:val="22"/>
          <w:szCs w:val="22"/>
          <w:lang w:val="en-IE"/>
        </w:rPr>
        <w:t xml:space="preserve">that </w:t>
      </w:r>
      <w:r w:rsidR="007C796B">
        <w:rPr>
          <w:rFonts w:ascii="Arial" w:hAnsi="Arial" w:cs="Arial"/>
          <w:bCs/>
          <w:sz w:val="22"/>
          <w:szCs w:val="22"/>
          <w:lang w:val="en-IE"/>
        </w:rPr>
        <w:t>XXXX</w:t>
      </w:r>
      <w:r w:rsidRPr="00F0486B">
        <w:rPr>
          <w:rFonts w:ascii="Arial" w:hAnsi="Arial" w:cs="Arial"/>
          <w:bCs/>
          <w:sz w:val="22"/>
          <w:szCs w:val="22"/>
          <w:lang w:val="en-IE"/>
        </w:rPr>
        <w:t xml:space="preserve"> has followed the requirements of Intellectual Property</w:t>
      </w:r>
    </w:p>
    <w:p w:rsidR="00F0486B" w:rsidRPr="00F0486B" w:rsidRDefault="00F0486B" w:rsidP="00F0486B">
      <w:pPr>
        <w:keepNext/>
        <w:widowControl w:val="0"/>
        <w:numPr>
          <w:ilvl w:val="2"/>
          <w:numId w:val="10"/>
        </w:numPr>
        <w:shd w:val="clear" w:color="auto" w:fill="FFFFFF"/>
        <w:spacing w:after="240"/>
        <w:jc w:val="both"/>
        <w:outlineLvl w:val="2"/>
        <w:rPr>
          <w:rFonts w:ascii="Arial" w:hAnsi="Arial" w:cs="Arial"/>
          <w:bCs/>
          <w:color w:val="000000"/>
          <w:sz w:val="22"/>
          <w:szCs w:val="22"/>
          <w:lang w:val="en-IE"/>
        </w:rPr>
      </w:pPr>
      <w:r w:rsidRPr="00F0486B">
        <w:rPr>
          <w:rFonts w:ascii="Arial" w:hAnsi="Arial" w:cs="Arial"/>
          <w:bCs/>
          <w:sz w:val="22"/>
          <w:szCs w:val="22"/>
          <w:lang w:val="en-IE"/>
        </w:rPr>
        <w:t xml:space="preserve">that </w:t>
      </w:r>
      <w:r w:rsidR="007C796B">
        <w:rPr>
          <w:rFonts w:ascii="Arial" w:hAnsi="Arial" w:cs="Arial"/>
          <w:bCs/>
          <w:sz w:val="22"/>
          <w:szCs w:val="22"/>
          <w:lang w:val="en-IE"/>
        </w:rPr>
        <w:t>XXXX</w:t>
      </w:r>
      <w:r w:rsidRPr="00F0486B">
        <w:rPr>
          <w:rFonts w:ascii="Arial" w:hAnsi="Arial" w:cs="Arial"/>
          <w:bCs/>
          <w:sz w:val="22"/>
          <w:szCs w:val="22"/>
          <w:lang w:val="en-IE"/>
        </w:rPr>
        <w:t xml:space="preserve"> maintains Confidentiality</w:t>
      </w:r>
    </w:p>
    <w:p w:rsidR="00F0486B" w:rsidRPr="00F0486B" w:rsidRDefault="00F0486B" w:rsidP="00F0486B">
      <w:pPr>
        <w:keepNext/>
        <w:widowControl w:val="0"/>
        <w:numPr>
          <w:ilvl w:val="2"/>
          <w:numId w:val="10"/>
        </w:numPr>
        <w:shd w:val="clear" w:color="auto" w:fill="FFFFFF"/>
        <w:spacing w:after="240"/>
        <w:jc w:val="both"/>
        <w:outlineLvl w:val="2"/>
        <w:rPr>
          <w:rFonts w:ascii="Arial" w:hAnsi="Arial" w:cs="Arial"/>
          <w:bCs/>
          <w:color w:val="000000"/>
          <w:sz w:val="22"/>
          <w:szCs w:val="22"/>
          <w:lang w:val="en-IE"/>
        </w:rPr>
      </w:pPr>
      <w:r w:rsidRPr="00F0486B">
        <w:rPr>
          <w:rFonts w:ascii="Arial" w:hAnsi="Arial" w:cs="Arial"/>
          <w:bCs/>
          <w:sz w:val="22"/>
          <w:szCs w:val="22"/>
          <w:lang w:val="en-IE"/>
        </w:rPr>
        <w:t xml:space="preserve">that </w:t>
      </w:r>
      <w:r w:rsidR="007C796B">
        <w:rPr>
          <w:rFonts w:ascii="Arial" w:hAnsi="Arial" w:cs="Arial"/>
          <w:bCs/>
          <w:sz w:val="22"/>
          <w:szCs w:val="22"/>
          <w:lang w:val="en-IE"/>
        </w:rPr>
        <w:t>XXXX</w:t>
      </w:r>
      <w:r w:rsidRPr="00F0486B">
        <w:rPr>
          <w:rFonts w:ascii="Arial" w:hAnsi="Arial" w:cs="Arial"/>
          <w:bCs/>
          <w:sz w:val="22"/>
          <w:szCs w:val="22"/>
          <w:lang w:val="en-IE"/>
        </w:rPr>
        <w:t xml:space="preserve"> is in compliance with the requirements of Data Protection</w:t>
      </w:r>
    </w:p>
    <w:p w:rsidR="00F0486B" w:rsidRPr="00F0486B" w:rsidRDefault="00F0486B" w:rsidP="00F0486B">
      <w:pPr>
        <w:keepNext/>
        <w:widowControl w:val="0"/>
        <w:numPr>
          <w:ilvl w:val="2"/>
          <w:numId w:val="10"/>
        </w:numPr>
        <w:shd w:val="clear" w:color="auto" w:fill="FFFFFF"/>
        <w:spacing w:after="240"/>
        <w:jc w:val="both"/>
        <w:outlineLvl w:val="2"/>
        <w:rPr>
          <w:rFonts w:ascii="Arial" w:hAnsi="Arial" w:cs="Arial"/>
          <w:bCs/>
          <w:color w:val="000000"/>
          <w:sz w:val="22"/>
          <w:szCs w:val="22"/>
          <w:lang w:val="en-IE"/>
        </w:rPr>
      </w:pPr>
      <w:r w:rsidRPr="00F0486B">
        <w:rPr>
          <w:rFonts w:ascii="Arial" w:hAnsi="Arial" w:cs="Arial"/>
          <w:bCs/>
          <w:sz w:val="22"/>
          <w:szCs w:val="22"/>
          <w:lang w:val="en-IE"/>
        </w:rPr>
        <w:t xml:space="preserve">that </w:t>
      </w:r>
      <w:r w:rsidR="007C796B">
        <w:rPr>
          <w:rFonts w:ascii="Arial" w:hAnsi="Arial" w:cs="Arial"/>
          <w:bCs/>
          <w:sz w:val="22"/>
          <w:szCs w:val="22"/>
          <w:lang w:val="en-IE"/>
        </w:rPr>
        <w:t>XXXX</w:t>
      </w:r>
      <w:r w:rsidRPr="00F0486B">
        <w:rPr>
          <w:rFonts w:ascii="Arial" w:hAnsi="Arial" w:cs="Arial"/>
          <w:bCs/>
          <w:sz w:val="22"/>
          <w:szCs w:val="22"/>
          <w:lang w:val="en-IE"/>
        </w:rPr>
        <w:t xml:space="preserve"> has the required insurances in place</w:t>
      </w:r>
    </w:p>
    <w:p w:rsidR="00F0486B" w:rsidRPr="00F0486B" w:rsidRDefault="00F0486B" w:rsidP="00F0486B">
      <w:pPr>
        <w:keepNext/>
        <w:widowControl w:val="0"/>
        <w:numPr>
          <w:ilvl w:val="2"/>
          <w:numId w:val="10"/>
        </w:numPr>
        <w:shd w:val="clear" w:color="auto" w:fill="FFFFFF"/>
        <w:spacing w:after="240"/>
        <w:jc w:val="both"/>
        <w:outlineLvl w:val="2"/>
        <w:rPr>
          <w:rFonts w:ascii="Arial" w:hAnsi="Arial" w:cs="Arial"/>
          <w:bCs/>
          <w:color w:val="000000"/>
          <w:sz w:val="22"/>
          <w:szCs w:val="22"/>
          <w:lang w:val="en-IE"/>
        </w:rPr>
      </w:pPr>
      <w:r w:rsidRPr="00F0486B">
        <w:rPr>
          <w:rFonts w:ascii="Arial" w:hAnsi="Arial" w:cs="Arial"/>
          <w:bCs/>
          <w:sz w:val="22"/>
          <w:szCs w:val="22"/>
          <w:lang w:val="en-IE"/>
        </w:rPr>
        <w:t xml:space="preserve">that </w:t>
      </w:r>
      <w:r w:rsidR="007C796B">
        <w:rPr>
          <w:rFonts w:ascii="Arial" w:hAnsi="Arial" w:cs="Arial"/>
          <w:bCs/>
          <w:sz w:val="22"/>
          <w:szCs w:val="22"/>
          <w:lang w:val="en-IE"/>
        </w:rPr>
        <w:t>XXXX</w:t>
      </w:r>
      <w:r w:rsidRPr="00F0486B">
        <w:rPr>
          <w:rFonts w:ascii="Arial" w:hAnsi="Arial" w:cs="Arial"/>
          <w:bCs/>
          <w:sz w:val="22"/>
          <w:szCs w:val="22"/>
          <w:lang w:val="en-IE"/>
        </w:rPr>
        <w:t xml:space="preserve"> is in compliance with Anti Bribery and Corruption requirements</w:t>
      </w:r>
    </w:p>
    <w:p w:rsidR="00F0486B" w:rsidRPr="00F0486B" w:rsidRDefault="00F0486B" w:rsidP="00F0486B">
      <w:pPr>
        <w:keepNext/>
        <w:widowControl w:val="0"/>
        <w:numPr>
          <w:ilvl w:val="2"/>
          <w:numId w:val="10"/>
        </w:numPr>
        <w:shd w:val="clear" w:color="auto" w:fill="FFFFFF"/>
        <w:spacing w:after="240"/>
        <w:jc w:val="both"/>
        <w:outlineLvl w:val="2"/>
        <w:rPr>
          <w:rFonts w:ascii="Arial" w:hAnsi="Arial" w:cs="Arial"/>
          <w:bCs/>
          <w:color w:val="000000"/>
          <w:sz w:val="22"/>
          <w:szCs w:val="22"/>
          <w:lang w:val="en-IE"/>
        </w:rPr>
      </w:pPr>
      <w:r w:rsidRPr="00F0486B">
        <w:rPr>
          <w:rFonts w:ascii="Arial" w:hAnsi="Arial" w:cs="Arial"/>
          <w:bCs/>
          <w:sz w:val="22"/>
          <w:szCs w:val="22"/>
          <w:lang w:val="en-IE"/>
        </w:rPr>
        <w:t xml:space="preserve">that </w:t>
      </w:r>
      <w:r w:rsidR="007C796B">
        <w:rPr>
          <w:rFonts w:ascii="Arial" w:hAnsi="Arial" w:cs="Arial"/>
          <w:bCs/>
          <w:sz w:val="22"/>
          <w:szCs w:val="22"/>
          <w:lang w:val="en-IE"/>
        </w:rPr>
        <w:t>XXXX</w:t>
      </w:r>
      <w:r w:rsidRPr="00F0486B">
        <w:rPr>
          <w:rFonts w:ascii="Arial" w:hAnsi="Arial" w:cs="Arial"/>
          <w:bCs/>
          <w:sz w:val="22"/>
          <w:szCs w:val="22"/>
          <w:lang w:val="en-IE"/>
        </w:rPr>
        <w:t xml:space="preserve"> is adhering with </w:t>
      </w:r>
      <w:r w:rsidRPr="00F0486B">
        <w:rPr>
          <w:rFonts w:ascii="Arial" w:hAnsi="Arial" w:cs="Arial"/>
          <w:bCs/>
          <w:color w:val="000000"/>
          <w:sz w:val="22"/>
          <w:szCs w:val="22"/>
          <w:lang w:val="en-IE"/>
        </w:rPr>
        <w:t>all Applicable Laws</w:t>
      </w:r>
    </w:p>
    <w:p w:rsidR="00F0486B" w:rsidRDefault="00F0486B" w:rsidP="00DE6590">
      <w:pPr>
        <w:jc w:val="both"/>
        <w:rPr>
          <w:rFonts w:ascii="Arial" w:hAnsi="Arial" w:cs="Arial"/>
          <w:b/>
          <w:sz w:val="22"/>
          <w:szCs w:val="22"/>
        </w:rPr>
      </w:pPr>
    </w:p>
    <w:p w:rsidR="00F0486B" w:rsidRDefault="00F0486B" w:rsidP="00DE6590">
      <w:pPr>
        <w:jc w:val="both"/>
        <w:rPr>
          <w:rFonts w:ascii="Arial" w:hAnsi="Arial" w:cs="Arial"/>
          <w:b/>
          <w:sz w:val="22"/>
          <w:szCs w:val="22"/>
        </w:rPr>
      </w:pPr>
    </w:p>
    <w:p w:rsidR="004F4E3F" w:rsidRPr="00973215" w:rsidRDefault="004F4E3F" w:rsidP="004F4E3F">
      <w:pPr>
        <w:keepNext/>
        <w:rPr>
          <w:rFonts w:ascii="Arial" w:hAnsi="Arial" w:cs="Arial"/>
          <w:sz w:val="22"/>
          <w:szCs w:val="22"/>
        </w:rPr>
      </w:pPr>
      <w:r w:rsidRPr="00973215">
        <w:rPr>
          <w:rFonts w:ascii="Arial" w:hAnsi="Arial" w:cs="Arial"/>
          <w:b/>
          <w:sz w:val="22"/>
          <w:szCs w:val="22"/>
        </w:rPr>
        <w:t>IN WITNESS</w:t>
      </w:r>
      <w:r w:rsidRPr="00973215">
        <w:rPr>
          <w:rFonts w:ascii="Arial" w:hAnsi="Arial" w:cs="Arial"/>
          <w:sz w:val="22"/>
          <w:szCs w:val="22"/>
        </w:rPr>
        <w:t xml:space="preserve"> whereof this document has been executed as of the Effective Date:</w:t>
      </w:r>
    </w:p>
    <w:p w:rsidR="00DE6590" w:rsidRPr="00973215" w:rsidRDefault="00DE6590" w:rsidP="00DE6590">
      <w:pPr>
        <w:jc w:val="both"/>
        <w:rPr>
          <w:rFonts w:ascii="Arial" w:hAnsi="Arial" w:cs="Arial"/>
          <w:b/>
          <w:sz w:val="22"/>
          <w:szCs w:val="22"/>
        </w:rPr>
      </w:pPr>
    </w:p>
    <w:p w:rsidR="004F4E3F" w:rsidRPr="00973215" w:rsidRDefault="004F4E3F" w:rsidP="00DE6590">
      <w:pPr>
        <w:jc w:val="both"/>
        <w:rPr>
          <w:rFonts w:ascii="Arial" w:hAnsi="Arial" w:cs="Arial"/>
          <w:b/>
          <w:sz w:val="22"/>
          <w:szCs w:val="22"/>
        </w:rPr>
      </w:pPr>
    </w:p>
    <w:p w:rsidR="004F4E3F" w:rsidRPr="00973215" w:rsidRDefault="004F4E3F" w:rsidP="00DE6590">
      <w:pPr>
        <w:jc w:val="both"/>
        <w:rPr>
          <w:rFonts w:ascii="Arial" w:hAnsi="Arial" w:cs="Arial"/>
          <w:b/>
          <w:sz w:val="22"/>
          <w:szCs w:val="22"/>
        </w:rPr>
      </w:pPr>
    </w:p>
    <w:p w:rsidR="004F4E3F" w:rsidRPr="00973215" w:rsidRDefault="004F4E3F" w:rsidP="00DE6590">
      <w:pPr>
        <w:jc w:val="both"/>
        <w:rPr>
          <w:rFonts w:ascii="Arial" w:hAnsi="Arial" w:cs="Arial"/>
          <w:b/>
          <w:sz w:val="22"/>
          <w:szCs w:val="22"/>
        </w:rPr>
      </w:pPr>
    </w:p>
    <w:p w:rsidR="004F4E3F" w:rsidRPr="00973215" w:rsidRDefault="004F4E3F" w:rsidP="00DE6590">
      <w:pPr>
        <w:jc w:val="both"/>
        <w:rPr>
          <w:rFonts w:ascii="Arial" w:hAnsi="Arial" w:cs="Arial"/>
          <w:b/>
          <w:sz w:val="22"/>
          <w:szCs w:val="22"/>
        </w:rPr>
      </w:pPr>
    </w:p>
    <w:p w:rsidR="004F4E3F" w:rsidRPr="00973215" w:rsidRDefault="004F4E3F" w:rsidP="00DE6590">
      <w:pPr>
        <w:jc w:val="both"/>
        <w:rPr>
          <w:rFonts w:ascii="Arial" w:hAnsi="Arial" w:cs="Arial"/>
          <w:b/>
          <w:sz w:val="22"/>
          <w:szCs w:val="22"/>
        </w:rPr>
      </w:pPr>
    </w:p>
    <w:p w:rsidR="004F4E3F" w:rsidRPr="00973215" w:rsidRDefault="004F4E3F" w:rsidP="00DE6590">
      <w:pPr>
        <w:jc w:val="both"/>
        <w:rPr>
          <w:rFonts w:ascii="Arial" w:hAnsi="Arial" w:cs="Arial"/>
          <w:b/>
          <w:sz w:val="22"/>
          <w:szCs w:val="22"/>
        </w:rPr>
      </w:pPr>
    </w:p>
    <w:p w:rsidR="00DE6590" w:rsidRPr="00973215" w:rsidRDefault="00DE6590" w:rsidP="00DE6590">
      <w:pPr>
        <w:jc w:val="both"/>
        <w:rPr>
          <w:rFonts w:ascii="Arial" w:hAnsi="Arial" w:cs="Arial"/>
          <w:b/>
          <w:sz w:val="22"/>
          <w:szCs w:val="22"/>
        </w:rPr>
      </w:pPr>
    </w:p>
    <w:p w:rsidR="00DE6590" w:rsidRPr="00973215" w:rsidRDefault="00DE6590" w:rsidP="00DE6590">
      <w:pPr>
        <w:jc w:val="both"/>
        <w:rPr>
          <w:rFonts w:ascii="Arial" w:hAnsi="Arial" w:cs="Arial"/>
          <w:b/>
          <w:sz w:val="22"/>
          <w:szCs w:val="22"/>
        </w:rPr>
      </w:pPr>
    </w:p>
    <w:p w:rsidR="00DE6590" w:rsidRPr="00973215" w:rsidRDefault="00DE6590" w:rsidP="00DE6590">
      <w:pPr>
        <w:jc w:val="both"/>
        <w:rPr>
          <w:rFonts w:ascii="Arial" w:hAnsi="Arial" w:cs="Arial"/>
          <w:b/>
          <w:sz w:val="22"/>
          <w:szCs w:val="22"/>
        </w:rPr>
      </w:pPr>
      <w:r w:rsidRPr="00973215">
        <w:rPr>
          <w:rFonts w:ascii="Arial" w:hAnsi="Arial" w:cs="Arial"/>
          <w:b/>
          <w:sz w:val="22"/>
          <w:szCs w:val="22"/>
        </w:rPr>
        <w:t>Signed:_____________________</w:t>
      </w:r>
      <w:r w:rsidRPr="00973215">
        <w:rPr>
          <w:rFonts w:ascii="Arial" w:hAnsi="Arial" w:cs="Arial"/>
          <w:b/>
          <w:sz w:val="22"/>
          <w:szCs w:val="22"/>
        </w:rPr>
        <w:tab/>
      </w:r>
      <w:r w:rsidRPr="00973215">
        <w:rPr>
          <w:rFonts w:ascii="Arial" w:hAnsi="Arial" w:cs="Arial"/>
          <w:b/>
          <w:sz w:val="22"/>
          <w:szCs w:val="22"/>
        </w:rPr>
        <w:tab/>
        <w:t>Signed:______________________</w:t>
      </w:r>
    </w:p>
    <w:p w:rsidR="00DE6590" w:rsidRPr="00973215" w:rsidRDefault="00DE6590" w:rsidP="00DE6590">
      <w:pPr>
        <w:jc w:val="both"/>
        <w:rPr>
          <w:rFonts w:ascii="Arial" w:hAnsi="Arial" w:cs="Arial"/>
          <w:b/>
          <w:sz w:val="22"/>
          <w:szCs w:val="22"/>
        </w:rPr>
      </w:pPr>
      <w:r w:rsidRPr="00973215">
        <w:rPr>
          <w:rFonts w:ascii="Arial" w:hAnsi="Arial" w:cs="Arial"/>
          <w:b/>
          <w:sz w:val="22"/>
          <w:szCs w:val="22"/>
        </w:rPr>
        <w:tab/>
        <w:t>Chief Executive</w:t>
      </w:r>
      <w:r w:rsidRPr="00973215">
        <w:rPr>
          <w:rFonts w:ascii="Arial" w:hAnsi="Arial" w:cs="Arial"/>
          <w:b/>
          <w:sz w:val="22"/>
          <w:szCs w:val="22"/>
        </w:rPr>
        <w:tab/>
      </w:r>
      <w:r w:rsidRPr="00973215">
        <w:rPr>
          <w:rFonts w:ascii="Arial" w:hAnsi="Arial" w:cs="Arial"/>
          <w:b/>
          <w:sz w:val="22"/>
          <w:szCs w:val="22"/>
        </w:rPr>
        <w:tab/>
      </w:r>
      <w:r w:rsidRPr="00973215">
        <w:rPr>
          <w:rFonts w:ascii="Arial" w:hAnsi="Arial" w:cs="Arial"/>
          <w:b/>
          <w:sz w:val="22"/>
          <w:szCs w:val="22"/>
        </w:rPr>
        <w:tab/>
      </w:r>
      <w:r w:rsidRPr="00973215">
        <w:rPr>
          <w:rFonts w:ascii="Arial" w:hAnsi="Arial" w:cs="Arial"/>
          <w:b/>
          <w:sz w:val="22"/>
          <w:szCs w:val="22"/>
        </w:rPr>
        <w:tab/>
        <w:t>President</w:t>
      </w:r>
    </w:p>
    <w:p w:rsidR="00DE6590" w:rsidRPr="00973215" w:rsidRDefault="00DE6590" w:rsidP="00DE6590">
      <w:pPr>
        <w:jc w:val="both"/>
        <w:rPr>
          <w:rFonts w:ascii="Arial" w:hAnsi="Arial" w:cs="Arial"/>
          <w:b/>
          <w:sz w:val="22"/>
          <w:szCs w:val="22"/>
        </w:rPr>
      </w:pPr>
      <w:r w:rsidRPr="00973215">
        <w:rPr>
          <w:rFonts w:ascii="Arial" w:hAnsi="Arial" w:cs="Arial"/>
          <w:b/>
          <w:sz w:val="22"/>
          <w:szCs w:val="22"/>
        </w:rPr>
        <w:tab/>
      </w:r>
      <w:r w:rsidR="007C796B">
        <w:rPr>
          <w:rFonts w:ascii="Arial" w:hAnsi="Arial" w:cs="Arial"/>
          <w:b/>
          <w:sz w:val="22"/>
          <w:szCs w:val="22"/>
        </w:rPr>
        <w:t>XXXX</w:t>
      </w:r>
      <w:r w:rsidRPr="00973215">
        <w:rPr>
          <w:rFonts w:ascii="Arial" w:hAnsi="Arial" w:cs="Arial"/>
          <w:b/>
          <w:sz w:val="22"/>
          <w:szCs w:val="22"/>
        </w:rPr>
        <w:tab/>
      </w:r>
      <w:r w:rsidR="007E279E">
        <w:rPr>
          <w:rFonts w:ascii="Arial" w:hAnsi="Arial" w:cs="Arial"/>
          <w:b/>
          <w:sz w:val="22"/>
          <w:szCs w:val="22"/>
        </w:rPr>
        <w:tab/>
      </w:r>
      <w:r w:rsidR="007E279E">
        <w:rPr>
          <w:rFonts w:ascii="Arial" w:hAnsi="Arial" w:cs="Arial"/>
          <w:b/>
          <w:sz w:val="22"/>
          <w:szCs w:val="22"/>
        </w:rPr>
        <w:tab/>
      </w:r>
      <w:r w:rsidR="007E279E">
        <w:rPr>
          <w:rFonts w:ascii="Arial" w:hAnsi="Arial" w:cs="Arial"/>
          <w:b/>
          <w:sz w:val="22"/>
          <w:szCs w:val="22"/>
        </w:rPr>
        <w:tab/>
      </w:r>
      <w:r w:rsidR="007E279E">
        <w:rPr>
          <w:rFonts w:ascii="Arial" w:hAnsi="Arial" w:cs="Arial"/>
          <w:b/>
          <w:sz w:val="22"/>
          <w:szCs w:val="22"/>
        </w:rPr>
        <w:tab/>
      </w:r>
      <w:r w:rsidRPr="00973215">
        <w:rPr>
          <w:rFonts w:ascii="Arial" w:hAnsi="Arial" w:cs="Arial"/>
          <w:b/>
          <w:sz w:val="22"/>
          <w:szCs w:val="22"/>
        </w:rPr>
        <w:tab/>
      </w:r>
      <w:r w:rsidR="007C796B">
        <w:rPr>
          <w:rFonts w:ascii="Arial" w:hAnsi="Arial" w:cs="Arial"/>
          <w:b/>
          <w:sz w:val="22"/>
          <w:szCs w:val="22"/>
        </w:rPr>
        <w:t>Technological University Dublin</w:t>
      </w:r>
    </w:p>
    <w:p w:rsidR="00DE6590" w:rsidRPr="00973215" w:rsidRDefault="00DE6590" w:rsidP="00DE6590">
      <w:pPr>
        <w:jc w:val="both"/>
        <w:rPr>
          <w:rFonts w:ascii="Arial" w:hAnsi="Arial" w:cs="Arial"/>
          <w:b/>
          <w:sz w:val="22"/>
          <w:szCs w:val="22"/>
        </w:rPr>
      </w:pPr>
    </w:p>
    <w:p w:rsidR="00DE6590" w:rsidRPr="00973215" w:rsidRDefault="00DE6590" w:rsidP="00DE6590">
      <w:pPr>
        <w:jc w:val="both"/>
        <w:rPr>
          <w:rFonts w:ascii="Arial" w:hAnsi="Arial" w:cs="Arial"/>
          <w:b/>
          <w:sz w:val="22"/>
          <w:szCs w:val="22"/>
        </w:rPr>
      </w:pPr>
    </w:p>
    <w:p w:rsidR="00DE6590" w:rsidRPr="00973215" w:rsidRDefault="00DE6590" w:rsidP="00DE6590">
      <w:pPr>
        <w:jc w:val="both"/>
        <w:rPr>
          <w:rFonts w:ascii="Arial" w:hAnsi="Arial" w:cs="Arial"/>
          <w:b/>
          <w:sz w:val="22"/>
          <w:szCs w:val="22"/>
        </w:rPr>
      </w:pPr>
    </w:p>
    <w:p w:rsidR="004F4E3F" w:rsidRPr="00973215" w:rsidRDefault="004F4E3F" w:rsidP="00DE6590">
      <w:pPr>
        <w:jc w:val="both"/>
        <w:rPr>
          <w:rFonts w:ascii="Arial" w:hAnsi="Arial" w:cs="Arial"/>
          <w:b/>
          <w:sz w:val="22"/>
          <w:szCs w:val="22"/>
        </w:rPr>
      </w:pPr>
    </w:p>
    <w:p w:rsidR="004F4E3F" w:rsidRPr="00973215" w:rsidRDefault="004F4E3F" w:rsidP="00DE6590">
      <w:pPr>
        <w:jc w:val="both"/>
        <w:rPr>
          <w:rFonts w:ascii="Arial" w:hAnsi="Arial" w:cs="Arial"/>
          <w:b/>
          <w:sz w:val="22"/>
          <w:szCs w:val="22"/>
        </w:rPr>
      </w:pPr>
    </w:p>
    <w:p w:rsidR="004F4E3F" w:rsidRPr="00973215" w:rsidRDefault="004F4E3F" w:rsidP="00DE6590">
      <w:pPr>
        <w:jc w:val="both"/>
        <w:rPr>
          <w:rFonts w:ascii="Arial" w:hAnsi="Arial" w:cs="Arial"/>
          <w:b/>
          <w:sz w:val="22"/>
          <w:szCs w:val="22"/>
        </w:rPr>
      </w:pPr>
    </w:p>
    <w:p w:rsidR="004F4E3F" w:rsidRPr="00973215" w:rsidRDefault="004F4E3F" w:rsidP="00DE6590">
      <w:pPr>
        <w:jc w:val="both"/>
        <w:rPr>
          <w:rFonts w:ascii="Arial" w:hAnsi="Arial" w:cs="Arial"/>
          <w:b/>
          <w:sz w:val="22"/>
          <w:szCs w:val="22"/>
        </w:rPr>
      </w:pPr>
    </w:p>
    <w:p w:rsidR="004F4E3F" w:rsidRPr="00973215" w:rsidRDefault="004F4E3F" w:rsidP="00DE6590">
      <w:pPr>
        <w:jc w:val="both"/>
        <w:rPr>
          <w:rFonts w:ascii="Arial" w:hAnsi="Arial" w:cs="Arial"/>
          <w:b/>
          <w:sz w:val="22"/>
          <w:szCs w:val="22"/>
        </w:rPr>
      </w:pPr>
    </w:p>
    <w:p w:rsidR="00DE6590" w:rsidRPr="00973215" w:rsidRDefault="00DE6590" w:rsidP="00DE6590">
      <w:pPr>
        <w:jc w:val="both"/>
        <w:rPr>
          <w:rFonts w:ascii="Arial" w:hAnsi="Arial" w:cs="Arial"/>
          <w:b/>
          <w:sz w:val="22"/>
          <w:szCs w:val="22"/>
        </w:rPr>
      </w:pPr>
      <w:r w:rsidRPr="00973215">
        <w:rPr>
          <w:rFonts w:ascii="Arial" w:hAnsi="Arial" w:cs="Arial"/>
          <w:b/>
          <w:sz w:val="22"/>
          <w:szCs w:val="22"/>
        </w:rPr>
        <w:lastRenderedPageBreak/>
        <w:t>Date:______________________</w:t>
      </w:r>
      <w:r w:rsidRPr="00973215">
        <w:rPr>
          <w:rFonts w:ascii="Arial" w:hAnsi="Arial" w:cs="Arial"/>
          <w:b/>
          <w:sz w:val="22"/>
          <w:szCs w:val="22"/>
        </w:rPr>
        <w:tab/>
      </w:r>
      <w:r w:rsidRPr="00973215">
        <w:rPr>
          <w:rFonts w:ascii="Arial" w:hAnsi="Arial" w:cs="Arial"/>
          <w:b/>
          <w:sz w:val="22"/>
          <w:szCs w:val="22"/>
        </w:rPr>
        <w:tab/>
      </w:r>
      <w:r w:rsidRPr="00973215">
        <w:rPr>
          <w:rFonts w:ascii="Arial" w:hAnsi="Arial" w:cs="Arial"/>
          <w:b/>
          <w:sz w:val="22"/>
          <w:szCs w:val="22"/>
        </w:rPr>
        <w:tab/>
        <w:t>Date:______________________</w:t>
      </w:r>
    </w:p>
    <w:p w:rsidR="00A92435" w:rsidRDefault="00A92435" w:rsidP="00DE6590">
      <w:pPr>
        <w:rPr>
          <w:rFonts w:ascii="Arial" w:hAnsi="Arial" w:cs="Arial"/>
        </w:rPr>
      </w:pPr>
    </w:p>
    <w:p w:rsidR="00041A86" w:rsidRDefault="00041A86" w:rsidP="00DE6590">
      <w:pPr>
        <w:rPr>
          <w:rFonts w:ascii="Arial" w:hAnsi="Arial" w:cs="Arial"/>
        </w:rPr>
      </w:pPr>
    </w:p>
    <w:p w:rsidR="00041A86" w:rsidRDefault="00041A86" w:rsidP="00DE6590">
      <w:pPr>
        <w:rPr>
          <w:rFonts w:ascii="Arial" w:hAnsi="Arial" w:cs="Arial"/>
        </w:rPr>
      </w:pPr>
    </w:p>
    <w:p w:rsidR="00041A86" w:rsidRDefault="00041A86" w:rsidP="00DE6590">
      <w:pPr>
        <w:rPr>
          <w:rFonts w:ascii="Arial" w:hAnsi="Arial" w:cs="Arial"/>
        </w:rPr>
      </w:pPr>
    </w:p>
    <w:p w:rsidR="00041A86" w:rsidRDefault="00041A86" w:rsidP="00DE6590">
      <w:pPr>
        <w:rPr>
          <w:rFonts w:ascii="Arial" w:hAnsi="Arial" w:cs="Arial"/>
        </w:rPr>
      </w:pPr>
    </w:p>
    <w:p w:rsidR="00041A86" w:rsidRDefault="00041A86" w:rsidP="00DE6590">
      <w:pPr>
        <w:rPr>
          <w:rFonts w:ascii="Arial" w:hAnsi="Arial" w:cs="Arial"/>
        </w:rPr>
      </w:pPr>
    </w:p>
    <w:p w:rsidR="00041A86" w:rsidRDefault="00041A86" w:rsidP="00DE6590">
      <w:pPr>
        <w:rPr>
          <w:rFonts w:ascii="Arial" w:hAnsi="Arial" w:cs="Arial"/>
        </w:rPr>
      </w:pPr>
    </w:p>
    <w:p w:rsidR="00041A86" w:rsidRDefault="00041A86" w:rsidP="00DE6590">
      <w:pPr>
        <w:rPr>
          <w:rFonts w:ascii="Arial" w:hAnsi="Arial" w:cs="Arial"/>
        </w:rPr>
      </w:pPr>
    </w:p>
    <w:p w:rsidR="00415DCE" w:rsidRDefault="00415DCE">
      <w:pPr>
        <w:rPr>
          <w:rFonts w:ascii="Arial" w:hAnsi="Arial" w:cs="Arial"/>
        </w:rPr>
      </w:pPr>
      <w:r>
        <w:rPr>
          <w:rFonts w:ascii="Arial" w:hAnsi="Arial" w:cs="Arial"/>
        </w:rPr>
        <w:br w:type="page"/>
      </w:r>
    </w:p>
    <w:p w:rsidR="00415DCE" w:rsidRPr="00E44582" w:rsidRDefault="00415DCE" w:rsidP="00415DCE">
      <w:pPr>
        <w:jc w:val="center"/>
        <w:rPr>
          <w:rFonts w:ascii="Arial" w:hAnsi="Arial" w:cs="Arial"/>
          <w:b/>
          <w:sz w:val="22"/>
          <w:szCs w:val="22"/>
        </w:rPr>
      </w:pPr>
      <w:r>
        <w:rPr>
          <w:rFonts w:ascii="Arial" w:hAnsi="Arial" w:cs="Arial"/>
          <w:b/>
          <w:sz w:val="22"/>
          <w:szCs w:val="22"/>
        </w:rPr>
        <w:lastRenderedPageBreak/>
        <w:t>ADDENDUM</w:t>
      </w:r>
      <w:r w:rsidRPr="00E44582">
        <w:rPr>
          <w:rFonts w:ascii="Arial" w:hAnsi="Arial" w:cs="Arial"/>
          <w:b/>
          <w:sz w:val="22"/>
          <w:szCs w:val="22"/>
        </w:rPr>
        <w:t xml:space="preserve"> I –</w:t>
      </w:r>
      <w:r w:rsidR="00442962">
        <w:rPr>
          <w:rFonts w:ascii="Arial" w:hAnsi="Arial" w:cs="Arial"/>
          <w:b/>
          <w:sz w:val="22"/>
          <w:szCs w:val="22"/>
        </w:rPr>
        <w:t xml:space="preserve"> </w:t>
      </w:r>
      <w:r w:rsidRPr="00E44582">
        <w:rPr>
          <w:rFonts w:ascii="Arial" w:hAnsi="Arial" w:cs="Arial"/>
          <w:b/>
          <w:sz w:val="22"/>
          <w:szCs w:val="22"/>
        </w:rPr>
        <w:t>Partnership Data and QA Re</w:t>
      </w:r>
      <w:r>
        <w:rPr>
          <w:rFonts w:ascii="Arial" w:hAnsi="Arial" w:cs="Arial"/>
          <w:b/>
          <w:sz w:val="22"/>
          <w:szCs w:val="22"/>
        </w:rPr>
        <w:t>sponsibilities</w:t>
      </w:r>
    </w:p>
    <w:p w:rsidR="00415DCE" w:rsidRDefault="00415DCE" w:rsidP="00415DCE">
      <w:pPr>
        <w:rPr>
          <w:rFonts w:ascii="Arial" w:hAnsi="Arial" w:cs="Arial"/>
          <w:sz w:val="22"/>
          <w:szCs w:val="22"/>
        </w:rPr>
      </w:pPr>
    </w:p>
    <w:p w:rsidR="00415DCE" w:rsidRDefault="00415DCE" w:rsidP="00415DCE">
      <w:pPr>
        <w:rPr>
          <w:rFonts w:ascii="Arial" w:hAnsi="Arial" w:cs="Arial"/>
          <w:b/>
          <w:sz w:val="22"/>
          <w:szCs w:val="22"/>
        </w:rPr>
      </w:pPr>
      <w:r>
        <w:rPr>
          <w:rFonts w:ascii="Arial" w:hAnsi="Arial" w:cs="Arial"/>
          <w:b/>
          <w:sz w:val="22"/>
          <w:szCs w:val="22"/>
        </w:rPr>
        <w:t>Student Handbooks</w:t>
      </w:r>
    </w:p>
    <w:p w:rsidR="00415DCE" w:rsidRDefault="00415DCE" w:rsidP="00415DCE">
      <w:pPr>
        <w:rPr>
          <w:rFonts w:ascii="Arial" w:hAnsi="Arial" w:cs="Arial"/>
          <w:sz w:val="22"/>
          <w:szCs w:val="22"/>
        </w:rPr>
      </w:pPr>
      <w:r>
        <w:rPr>
          <w:rFonts w:ascii="Arial" w:hAnsi="Arial" w:cs="Arial"/>
          <w:sz w:val="22"/>
          <w:szCs w:val="22"/>
        </w:rPr>
        <w:t>S</w:t>
      </w:r>
      <w:r w:rsidRPr="00751AA6">
        <w:rPr>
          <w:rFonts w:ascii="Arial" w:hAnsi="Arial" w:cs="Arial"/>
          <w:sz w:val="22"/>
          <w:szCs w:val="22"/>
        </w:rPr>
        <w:t>tudent handbook</w:t>
      </w:r>
      <w:r>
        <w:rPr>
          <w:rFonts w:ascii="Arial" w:hAnsi="Arial" w:cs="Arial"/>
          <w:sz w:val="22"/>
          <w:szCs w:val="22"/>
        </w:rPr>
        <w:t>s</w:t>
      </w:r>
      <w:r w:rsidRPr="00751AA6">
        <w:rPr>
          <w:rFonts w:ascii="Arial" w:hAnsi="Arial" w:cs="Arial"/>
          <w:sz w:val="22"/>
          <w:szCs w:val="22"/>
        </w:rPr>
        <w:t xml:space="preserve"> should be created for each deliver</w:t>
      </w:r>
      <w:r>
        <w:rPr>
          <w:rFonts w:ascii="Arial" w:hAnsi="Arial" w:cs="Arial"/>
          <w:sz w:val="22"/>
          <w:szCs w:val="22"/>
        </w:rPr>
        <w:t>y</w:t>
      </w:r>
      <w:r w:rsidRPr="00751AA6">
        <w:rPr>
          <w:rFonts w:ascii="Arial" w:hAnsi="Arial" w:cs="Arial"/>
          <w:sz w:val="22"/>
          <w:szCs w:val="22"/>
        </w:rPr>
        <w:t xml:space="preserve"> </w:t>
      </w:r>
      <w:r>
        <w:rPr>
          <w:rFonts w:ascii="Arial" w:hAnsi="Arial" w:cs="Arial"/>
          <w:sz w:val="22"/>
          <w:szCs w:val="22"/>
        </w:rPr>
        <w:t>the</w:t>
      </w:r>
      <w:r w:rsidRPr="00751AA6">
        <w:rPr>
          <w:rFonts w:ascii="Arial" w:hAnsi="Arial" w:cs="Arial"/>
          <w:sz w:val="22"/>
          <w:szCs w:val="22"/>
        </w:rPr>
        <w:t xml:space="preserve"> programme</w:t>
      </w:r>
      <w:r>
        <w:rPr>
          <w:rFonts w:ascii="Arial" w:hAnsi="Arial" w:cs="Arial"/>
          <w:sz w:val="22"/>
          <w:szCs w:val="22"/>
        </w:rPr>
        <w:t>(s)</w:t>
      </w:r>
      <w:r w:rsidRPr="00751AA6">
        <w:rPr>
          <w:rFonts w:ascii="Arial" w:hAnsi="Arial" w:cs="Arial"/>
          <w:sz w:val="22"/>
          <w:szCs w:val="22"/>
        </w:rPr>
        <w:t xml:space="preserve">.  This handbook should </w:t>
      </w:r>
      <w:r>
        <w:rPr>
          <w:rFonts w:ascii="Arial" w:hAnsi="Arial" w:cs="Arial"/>
          <w:sz w:val="22"/>
          <w:szCs w:val="22"/>
        </w:rPr>
        <w:t xml:space="preserve">be </w:t>
      </w:r>
      <w:r w:rsidRPr="00751AA6">
        <w:rPr>
          <w:rFonts w:ascii="Arial" w:hAnsi="Arial" w:cs="Arial"/>
          <w:sz w:val="22"/>
          <w:szCs w:val="22"/>
        </w:rPr>
        <w:t xml:space="preserve">agreed with the </w:t>
      </w:r>
      <w:r>
        <w:rPr>
          <w:rFonts w:ascii="Arial" w:hAnsi="Arial" w:cs="Arial"/>
          <w:sz w:val="22"/>
          <w:szCs w:val="22"/>
        </w:rPr>
        <w:t>Head of School of</w:t>
      </w:r>
      <w:r w:rsidR="00650030">
        <w:rPr>
          <w:rFonts w:ascii="Arial" w:hAnsi="Arial" w:cs="Arial"/>
          <w:sz w:val="22"/>
          <w:szCs w:val="22"/>
        </w:rPr>
        <w:t xml:space="preserve"> XXXX</w:t>
      </w:r>
      <w:r>
        <w:rPr>
          <w:rFonts w:ascii="Arial" w:hAnsi="Arial" w:cs="Arial"/>
          <w:sz w:val="22"/>
          <w:szCs w:val="22"/>
        </w:rPr>
        <w:t xml:space="preserve">, or appointed </w:t>
      </w:r>
      <w:r w:rsidR="007C796B">
        <w:rPr>
          <w:rFonts w:ascii="Arial" w:hAnsi="Arial" w:cs="Arial"/>
          <w:sz w:val="22"/>
          <w:szCs w:val="22"/>
        </w:rPr>
        <w:t>TU Dublin</w:t>
      </w:r>
      <w:r>
        <w:rPr>
          <w:rFonts w:ascii="Arial" w:hAnsi="Arial" w:cs="Arial"/>
          <w:sz w:val="22"/>
          <w:szCs w:val="22"/>
        </w:rPr>
        <w:t xml:space="preserve"> contact,</w:t>
      </w:r>
      <w:r w:rsidRPr="00751AA6">
        <w:rPr>
          <w:rFonts w:ascii="Arial" w:hAnsi="Arial" w:cs="Arial"/>
          <w:sz w:val="22"/>
          <w:szCs w:val="22"/>
        </w:rPr>
        <w:t xml:space="preserve"> in advance of the commenc</w:t>
      </w:r>
      <w:r>
        <w:rPr>
          <w:rFonts w:ascii="Arial" w:hAnsi="Arial" w:cs="Arial"/>
          <w:sz w:val="22"/>
          <w:szCs w:val="22"/>
        </w:rPr>
        <w:t>ement of the programme delivery.</w:t>
      </w:r>
    </w:p>
    <w:p w:rsidR="00415DCE" w:rsidRDefault="00415DCE" w:rsidP="00415DCE">
      <w:pPr>
        <w:rPr>
          <w:rFonts w:ascii="Arial" w:hAnsi="Arial" w:cs="Arial"/>
          <w:b/>
          <w:sz w:val="22"/>
          <w:szCs w:val="22"/>
        </w:rPr>
      </w:pPr>
    </w:p>
    <w:p w:rsidR="00415DCE" w:rsidRPr="007C4DD9" w:rsidRDefault="00415DCE" w:rsidP="00415DCE">
      <w:pPr>
        <w:rPr>
          <w:rFonts w:ascii="Arial" w:hAnsi="Arial" w:cs="Arial"/>
          <w:b/>
          <w:sz w:val="22"/>
          <w:szCs w:val="22"/>
        </w:rPr>
      </w:pPr>
      <w:r w:rsidRPr="007C4DD9">
        <w:rPr>
          <w:rFonts w:ascii="Arial" w:hAnsi="Arial" w:cs="Arial"/>
          <w:b/>
          <w:sz w:val="22"/>
          <w:szCs w:val="22"/>
        </w:rPr>
        <w:t>Student Recruitment and Selection</w:t>
      </w:r>
    </w:p>
    <w:p w:rsidR="00415DCE" w:rsidRDefault="007C796B" w:rsidP="00415DCE">
      <w:pPr>
        <w:rPr>
          <w:rFonts w:ascii="Arial" w:hAnsi="Arial" w:cs="Arial"/>
          <w:sz w:val="22"/>
          <w:szCs w:val="22"/>
        </w:rPr>
      </w:pPr>
      <w:r>
        <w:rPr>
          <w:rFonts w:ascii="Arial" w:hAnsi="Arial" w:cs="Arial"/>
          <w:sz w:val="22"/>
          <w:szCs w:val="22"/>
        </w:rPr>
        <w:t>XXXX</w:t>
      </w:r>
      <w:r w:rsidR="00415DCE">
        <w:rPr>
          <w:rFonts w:ascii="Arial" w:hAnsi="Arial" w:cs="Arial"/>
          <w:sz w:val="22"/>
          <w:szCs w:val="22"/>
        </w:rPr>
        <w:t xml:space="preserve"> will oversee the promotion of the programme and recruitment of students. </w:t>
      </w:r>
    </w:p>
    <w:p w:rsidR="00415DCE" w:rsidRDefault="00415DCE" w:rsidP="00415DCE">
      <w:pPr>
        <w:rPr>
          <w:rFonts w:ascii="Arial" w:hAnsi="Arial" w:cs="Arial"/>
          <w:sz w:val="22"/>
          <w:szCs w:val="22"/>
        </w:rPr>
      </w:pPr>
    </w:p>
    <w:p w:rsidR="00415DCE" w:rsidRPr="00EB1A13" w:rsidRDefault="00415DCE" w:rsidP="00415DCE">
      <w:pPr>
        <w:rPr>
          <w:rFonts w:ascii="Arial" w:hAnsi="Arial" w:cs="Arial"/>
          <w:b/>
          <w:sz w:val="22"/>
          <w:szCs w:val="22"/>
        </w:rPr>
      </w:pPr>
      <w:r>
        <w:rPr>
          <w:rFonts w:ascii="Arial" w:hAnsi="Arial" w:cs="Arial"/>
          <w:b/>
          <w:sz w:val="22"/>
          <w:szCs w:val="22"/>
        </w:rPr>
        <w:t>Lecturer</w:t>
      </w:r>
      <w:r w:rsidRPr="00EB1A13">
        <w:rPr>
          <w:rFonts w:ascii="Arial" w:hAnsi="Arial" w:cs="Arial"/>
          <w:b/>
          <w:sz w:val="22"/>
          <w:szCs w:val="22"/>
        </w:rPr>
        <w:t xml:space="preserve"> Recruitment and Selection</w:t>
      </w:r>
    </w:p>
    <w:p w:rsidR="00415DCE" w:rsidRDefault="007C796B" w:rsidP="00415DCE">
      <w:pPr>
        <w:rPr>
          <w:rFonts w:ascii="Arial" w:hAnsi="Arial" w:cs="Arial"/>
          <w:sz w:val="22"/>
          <w:szCs w:val="22"/>
        </w:rPr>
      </w:pPr>
      <w:r>
        <w:rPr>
          <w:rFonts w:ascii="Arial" w:hAnsi="Arial" w:cs="Arial"/>
          <w:sz w:val="22"/>
          <w:szCs w:val="22"/>
        </w:rPr>
        <w:t>XXXX</w:t>
      </w:r>
      <w:r w:rsidR="00415DCE">
        <w:rPr>
          <w:rFonts w:ascii="Arial" w:hAnsi="Arial" w:cs="Arial"/>
          <w:sz w:val="22"/>
          <w:szCs w:val="22"/>
        </w:rPr>
        <w:t xml:space="preserve"> will be responsible for the recruitment of staff to deliver on the programme(s).  All delivery staff must meet </w:t>
      </w:r>
      <w:r>
        <w:rPr>
          <w:rFonts w:ascii="Arial" w:hAnsi="Arial" w:cs="Arial"/>
          <w:sz w:val="22"/>
          <w:szCs w:val="22"/>
        </w:rPr>
        <w:t>TU Dublin</w:t>
      </w:r>
      <w:r w:rsidR="00415DCE">
        <w:rPr>
          <w:rFonts w:ascii="Arial" w:hAnsi="Arial" w:cs="Arial"/>
          <w:sz w:val="22"/>
          <w:szCs w:val="22"/>
        </w:rPr>
        <w:t xml:space="preserve"> requirements for teaching delivery and be approved by the College of </w:t>
      </w:r>
      <w:r w:rsidR="00650030">
        <w:rPr>
          <w:rFonts w:ascii="Arial" w:hAnsi="Arial" w:cs="Arial"/>
          <w:sz w:val="22"/>
          <w:szCs w:val="22"/>
        </w:rPr>
        <w:t>XXXX.</w:t>
      </w:r>
    </w:p>
    <w:p w:rsidR="00415DCE" w:rsidRPr="007C4DD9" w:rsidRDefault="00415DCE" w:rsidP="00415DCE">
      <w:pPr>
        <w:rPr>
          <w:rFonts w:ascii="Arial" w:hAnsi="Arial" w:cs="Arial"/>
          <w:sz w:val="22"/>
          <w:szCs w:val="22"/>
        </w:rPr>
      </w:pPr>
    </w:p>
    <w:p w:rsidR="00415DCE" w:rsidRPr="007C4DD9" w:rsidRDefault="00415DCE" w:rsidP="00415DCE">
      <w:pPr>
        <w:rPr>
          <w:rFonts w:ascii="Arial" w:hAnsi="Arial" w:cs="Arial"/>
          <w:b/>
          <w:sz w:val="22"/>
          <w:szCs w:val="22"/>
        </w:rPr>
      </w:pPr>
      <w:r w:rsidRPr="007C4DD9">
        <w:rPr>
          <w:rFonts w:ascii="Arial" w:hAnsi="Arial" w:cs="Arial"/>
          <w:b/>
          <w:sz w:val="22"/>
          <w:szCs w:val="22"/>
        </w:rPr>
        <w:t>Registration</w:t>
      </w:r>
    </w:p>
    <w:p w:rsidR="00415DCE" w:rsidRPr="007C4DD9" w:rsidRDefault="00415DCE" w:rsidP="00415DCE">
      <w:pPr>
        <w:rPr>
          <w:rFonts w:ascii="Arial" w:hAnsi="Arial" w:cs="Arial"/>
          <w:sz w:val="22"/>
          <w:szCs w:val="22"/>
        </w:rPr>
      </w:pPr>
      <w:r w:rsidRPr="007C4DD9">
        <w:rPr>
          <w:rFonts w:ascii="Arial" w:hAnsi="Arial" w:cs="Arial"/>
          <w:sz w:val="22"/>
          <w:szCs w:val="22"/>
        </w:rPr>
        <w:t>Once candidates have bee</w:t>
      </w:r>
      <w:r>
        <w:rPr>
          <w:rFonts w:ascii="Arial" w:hAnsi="Arial" w:cs="Arial"/>
          <w:sz w:val="22"/>
          <w:szCs w:val="22"/>
        </w:rPr>
        <w:t>n selected for the programme, s</w:t>
      </w:r>
      <w:r w:rsidRPr="007C4DD9">
        <w:rPr>
          <w:rFonts w:ascii="Arial" w:hAnsi="Arial" w:cs="Arial"/>
          <w:sz w:val="22"/>
          <w:szCs w:val="22"/>
        </w:rPr>
        <w:t xml:space="preserve">tudents must be registered with </w:t>
      </w:r>
      <w:r w:rsidR="007C796B">
        <w:rPr>
          <w:rFonts w:ascii="Arial" w:hAnsi="Arial" w:cs="Arial"/>
          <w:sz w:val="22"/>
          <w:szCs w:val="22"/>
        </w:rPr>
        <w:t>TU Dublin</w:t>
      </w:r>
      <w:r w:rsidRPr="007C4DD9">
        <w:rPr>
          <w:rFonts w:ascii="Arial" w:hAnsi="Arial" w:cs="Arial"/>
          <w:sz w:val="22"/>
          <w:szCs w:val="22"/>
        </w:rPr>
        <w:t xml:space="preserve">.  </w:t>
      </w:r>
      <w:r w:rsidR="007C796B">
        <w:rPr>
          <w:rFonts w:ascii="Arial" w:hAnsi="Arial" w:cs="Arial"/>
          <w:sz w:val="22"/>
          <w:szCs w:val="22"/>
        </w:rPr>
        <w:t>TU Dublin</w:t>
      </w:r>
      <w:r w:rsidRPr="007C4DD9">
        <w:rPr>
          <w:rFonts w:ascii="Arial" w:hAnsi="Arial" w:cs="Arial"/>
          <w:sz w:val="22"/>
          <w:szCs w:val="22"/>
        </w:rPr>
        <w:t xml:space="preserve"> is required to provide statistical data to the Higher Education Authority (</w:t>
      </w:r>
      <w:hyperlink r:id="rId8" w:history="1">
        <w:r w:rsidRPr="007C4DD9">
          <w:rPr>
            <w:rStyle w:val="Hyperlink"/>
            <w:rFonts w:ascii="Arial" w:hAnsi="Arial" w:cs="Arial"/>
            <w:sz w:val="22"/>
            <w:szCs w:val="22"/>
          </w:rPr>
          <w:t>www.hea.ie</w:t>
        </w:r>
      </w:hyperlink>
      <w:r w:rsidRPr="007C4DD9">
        <w:rPr>
          <w:rFonts w:ascii="Arial" w:hAnsi="Arial" w:cs="Arial"/>
          <w:sz w:val="22"/>
          <w:szCs w:val="22"/>
        </w:rPr>
        <w:t xml:space="preserve">) annually of all students in </w:t>
      </w:r>
      <w:r w:rsidR="007C796B">
        <w:rPr>
          <w:rFonts w:ascii="Arial" w:hAnsi="Arial" w:cs="Arial"/>
          <w:sz w:val="22"/>
          <w:szCs w:val="22"/>
        </w:rPr>
        <w:t>TU Dublin</w:t>
      </w:r>
      <w:r w:rsidRPr="007C4DD9">
        <w:rPr>
          <w:rFonts w:ascii="Arial" w:hAnsi="Arial" w:cs="Arial"/>
          <w:sz w:val="22"/>
          <w:szCs w:val="22"/>
        </w:rPr>
        <w:t xml:space="preserve">. </w:t>
      </w:r>
    </w:p>
    <w:p w:rsidR="00415DCE" w:rsidRPr="007C4DD9" w:rsidRDefault="00415DCE" w:rsidP="00415DCE">
      <w:pPr>
        <w:rPr>
          <w:rFonts w:ascii="Arial" w:hAnsi="Arial" w:cs="Arial"/>
          <w:sz w:val="22"/>
          <w:szCs w:val="22"/>
        </w:rPr>
      </w:pPr>
    </w:p>
    <w:p w:rsidR="00415DCE" w:rsidRPr="007C4DD9" w:rsidRDefault="00415DCE" w:rsidP="00415DCE">
      <w:pPr>
        <w:ind w:left="-567" w:right="-427" w:firstLine="567"/>
        <w:jc w:val="both"/>
        <w:rPr>
          <w:rFonts w:ascii="Arial" w:hAnsi="Arial" w:cs="Arial"/>
          <w:sz w:val="22"/>
          <w:szCs w:val="22"/>
        </w:rPr>
      </w:pPr>
      <w:r w:rsidRPr="007C4DD9">
        <w:rPr>
          <w:rFonts w:ascii="Arial" w:hAnsi="Arial" w:cs="Arial"/>
          <w:sz w:val="22"/>
          <w:szCs w:val="22"/>
        </w:rPr>
        <w:t>To facilitate the provision of accurate statistical data:</w:t>
      </w:r>
    </w:p>
    <w:p w:rsidR="00415DCE" w:rsidRPr="007C4DD9" w:rsidRDefault="007C796B" w:rsidP="00415DCE">
      <w:pPr>
        <w:rPr>
          <w:rFonts w:ascii="Arial" w:hAnsi="Arial" w:cs="Arial"/>
          <w:sz w:val="22"/>
          <w:szCs w:val="22"/>
        </w:rPr>
      </w:pPr>
      <w:r>
        <w:rPr>
          <w:rFonts w:ascii="Arial" w:hAnsi="Arial" w:cs="Arial"/>
          <w:sz w:val="22"/>
          <w:szCs w:val="22"/>
        </w:rPr>
        <w:t>XXXX</w:t>
      </w:r>
      <w:r w:rsidR="00415DCE" w:rsidRPr="007C4DD9">
        <w:rPr>
          <w:rFonts w:ascii="Arial" w:hAnsi="Arial" w:cs="Arial"/>
          <w:sz w:val="22"/>
          <w:szCs w:val="22"/>
        </w:rPr>
        <w:t xml:space="preserve"> will nominate a member of st</w:t>
      </w:r>
      <w:r w:rsidR="00415DCE">
        <w:rPr>
          <w:rFonts w:ascii="Arial" w:hAnsi="Arial" w:cs="Arial"/>
          <w:sz w:val="22"/>
          <w:szCs w:val="22"/>
        </w:rPr>
        <w:t xml:space="preserve">aff as specified in the Addendum 2 </w:t>
      </w:r>
      <w:r w:rsidR="00415DCE" w:rsidRPr="007C4DD9">
        <w:rPr>
          <w:rFonts w:ascii="Arial" w:hAnsi="Arial" w:cs="Arial"/>
          <w:sz w:val="22"/>
          <w:szCs w:val="22"/>
        </w:rPr>
        <w:t xml:space="preserve">to liaise with </w:t>
      </w:r>
      <w:r>
        <w:rPr>
          <w:rFonts w:ascii="Arial" w:hAnsi="Arial" w:cs="Arial"/>
          <w:sz w:val="22"/>
          <w:szCs w:val="22"/>
        </w:rPr>
        <w:t>TU Dublin</w:t>
      </w:r>
      <w:r w:rsidR="00415DCE" w:rsidRPr="007C4DD9">
        <w:rPr>
          <w:rFonts w:ascii="Arial" w:hAnsi="Arial" w:cs="Arial"/>
          <w:sz w:val="22"/>
          <w:szCs w:val="22"/>
        </w:rPr>
        <w:t xml:space="preserve"> in relation to student registrations.  A list of the student</w:t>
      </w:r>
      <w:r w:rsidR="00415DCE">
        <w:rPr>
          <w:rFonts w:ascii="Arial" w:hAnsi="Arial" w:cs="Arial"/>
          <w:sz w:val="22"/>
          <w:szCs w:val="22"/>
        </w:rPr>
        <w:t>s</w:t>
      </w:r>
      <w:r w:rsidR="00415DCE" w:rsidRPr="007C4DD9">
        <w:rPr>
          <w:rFonts w:ascii="Arial" w:hAnsi="Arial" w:cs="Arial"/>
          <w:sz w:val="22"/>
          <w:szCs w:val="22"/>
        </w:rPr>
        <w:t xml:space="preserve"> is to be provided to </w:t>
      </w:r>
      <w:r>
        <w:rPr>
          <w:rFonts w:ascii="Arial" w:hAnsi="Arial" w:cs="Arial"/>
          <w:sz w:val="22"/>
          <w:szCs w:val="22"/>
        </w:rPr>
        <w:t>TU Dublin</w:t>
      </w:r>
      <w:r w:rsidR="00415DCE">
        <w:rPr>
          <w:rFonts w:ascii="Arial" w:hAnsi="Arial" w:cs="Arial"/>
          <w:sz w:val="22"/>
          <w:szCs w:val="22"/>
        </w:rPr>
        <w:t xml:space="preserve"> including the information below. The </w:t>
      </w:r>
      <w:r>
        <w:rPr>
          <w:rFonts w:ascii="Arial" w:hAnsi="Arial" w:cs="Arial"/>
          <w:sz w:val="22"/>
          <w:szCs w:val="22"/>
        </w:rPr>
        <w:t>TU Dublin</w:t>
      </w:r>
      <w:r w:rsidR="00415DCE">
        <w:rPr>
          <w:rFonts w:ascii="Arial" w:hAnsi="Arial" w:cs="Arial"/>
          <w:sz w:val="22"/>
          <w:szCs w:val="22"/>
        </w:rPr>
        <w:t xml:space="preserve"> will then progress registration prior to the commencement of the programme(s). </w:t>
      </w:r>
    </w:p>
    <w:p w:rsidR="00415DCE" w:rsidRPr="007C4DD9" w:rsidRDefault="00415DCE" w:rsidP="00415DCE">
      <w:pPr>
        <w:numPr>
          <w:ilvl w:val="0"/>
          <w:numId w:val="13"/>
        </w:numPr>
        <w:ind w:left="709" w:right="-427" w:hanging="425"/>
        <w:jc w:val="both"/>
        <w:rPr>
          <w:rFonts w:ascii="Arial" w:hAnsi="Arial" w:cs="Arial"/>
          <w:sz w:val="22"/>
          <w:szCs w:val="22"/>
        </w:rPr>
      </w:pPr>
      <w:r w:rsidRPr="007C4DD9">
        <w:rPr>
          <w:rFonts w:ascii="Arial" w:hAnsi="Arial" w:cs="Arial"/>
          <w:sz w:val="22"/>
          <w:szCs w:val="22"/>
        </w:rPr>
        <w:t xml:space="preserve">First Name </w:t>
      </w:r>
    </w:p>
    <w:p w:rsidR="00415DCE" w:rsidRPr="007C4DD9" w:rsidRDefault="00415DCE" w:rsidP="00415DCE">
      <w:pPr>
        <w:numPr>
          <w:ilvl w:val="0"/>
          <w:numId w:val="13"/>
        </w:numPr>
        <w:ind w:left="709" w:right="-427" w:hanging="425"/>
        <w:jc w:val="both"/>
        <w:rPr>
          <w:rFonts w:ascii="Arial" w:hAnsi="Arial" w:cs="Arial"/>
          <w:sz w:val="22"/>
          <w:szCs w:val="22"/>
        </w:rPr>
      </w:pPr>
      <w:r w:rsidRPr="007C4DD9">
        <w:rPr>
          <w:rFonts w:ascii="Arial" w:hAnsi="Arial" w:cs="Arial"/>
          <w:sz w:val="22"/>
          <w:szCs w:val="22"/>
        </w:rPr>
        <w:t>Middle Name (if applicable)</w:t>
      </w:r>
    </w:p>
    <w:p w:rsidR="00415DCE" w:rsidRPr="007C4DD9" w:rsidRDefault="00415DCE" w:rsidP="00415DCE">
      <w:pPr>
        <w:numPr>
          <w:ilvl w:val="0"/>
          <w:numId w:val="13"/>
        </w:numPr>
        <w:ind w:left="709" w:right="-427" w:hanging="425"/>
        <w:jc w:val="both"/>
        <w:rPr>
          <w:rFonts w:ascii="Arial" w:hAnsi="Arial" w:cs="Arial"/>
          <w:sz w:val="22"/>
          <w:szCs w:val="22"/>
        </w:rPr>
      </w:pPr>
      <w:r w:rsidRPr="007C4DD9">
        <w:rPr>
          <w:rFonts w:ascii="Arial" w:hAnsi="Arial" w:cs="Arial"/>
          <w:sz w:val="22"/>
          <w:szCs w:val="22"/>
        </w:rPr>
        <w:t xml:space="preserve">Last Name </w:t>
      </w:r>
    </w:p>
    <w:p w:rsidR="00415DCE" w:rsidRPr="007C4DD9" w:rsidRDefault="00415DCE" w:rsidP="00415DCE">
      <w:pPr>
        <w:numPr>
          <w:ilvl w:val="0"/>
          <w:numId w:val="13"/>
        </w:numPr>
        <w:ind w:left="709" w:right="-427" w:hanging="425"/>
        <w:jc w:val="both"/>
        <w:rPr>
          <w:rFonts w:ascii="Arial" w:hAnsi="Arial" w:cs="Arial"/>
          <w:sz w:val="22"/>
          <w:szCs w:val="22"/>
        </w:rPr>
      </w:pPr>
      <w:r w:rsidRPr="007C4DD9">
        <w:rPr>
          <w:rFonts w:ascii="Arial" w:hAnsi="Arial" w:cs="Arial"/>
          <w:sz w:val="22"/>
          <w:szCs w:val="22"/>
        </w:rPr>
        <w:t>PPS Number</w:t>
      </w:r>
    </w:p>
    <w:p w:rsidR="00415DCE" w:rsidRPr="007C4DD9" w:rsidRDefault="00415DCE" w:rsidP="00415DCE">
      <w:pPr>
        <w:numPr>
          <w:ilvl w:val="0"/>
          <w:numId w:val="13"/>
        </w:numPr>
        <w:ind w:left="709" w:right="-427" w:hanging="425"/>
        <w:jc w:val="both"/>
        <w:rPr>
          <w:rFonts w:ascii="Arial" w:hAnsi="Arial" w:cs="Arial"/>
          <w:sz w:val="22"/>
          <w:szCs w:val="22"/>
        </w:rPr>
      </w:pPr>
      <w:r w:rsidRPr="007C4DD9">
        <w:rPr>
          <w:rFonts w:ascii="Arial" w:hAnsi="Arial" w:cs="Arial"/>
          <w:sz w:val="22"/>
          <w:szCs w:val="22"/>
        </w:rPr>
        <w:t>Date of birth (dd-mm-yyyy format)</w:t>
      </w:r>
    </w:p>
    <w:p w:rsidR="00415DCE" w:rsidRPr="007C4DD9" w:rsidRDefault="00415DCE" w:rsidP="00415DCE">
      <w:pPr>
        <w:numPr>
          <w:ilvl w:val="0"/>
          <w:numId w:val="13"/>
        </w:numPr>
        <w:ind w:left="709" w:right="-427" w:hanging="425"/>
        <w:jc w:val="both"/>
        <w:rPr>
          <w:rFonts w:ascii="Arial" w:hAnsi="Arial" w:cs="Arial"/>
          <w:sz w:val="22"/>
          <w:szCs w:val="22"/>
        </w:rPr>
      </w:pPr>
      <w:r w:rsidRPr="007C4DD9">
        <w:rPr>
          <w:rFonts w:ascii="Arial" w:hAnsi="Arial" w:cs="Arial"/>
          <w:sz w:val="22"/>
          <w:szCs w:val="22"/>
        </w:rPr>
        <w:t>Gender</w:t>
      </w:r>
    </w:p>
    <w:p w:rsidR="00415DCE" w:rsidRPr="007C4DD9" w:rsidRDefault="00415DCE" w:rsidP="00415DCE">
      <w:pPr>
        <w:numPr>
          <w:ilvl w:val="0"/>
          <w:numId w:val="13"/>
        </w:numPr>
        <w:ind w:left="709" w:right="-427" w:hanging="425"/>
        <w:jc w:val="both"/>
        <w:rPr>
          <w:rFonts w:ascii="Arial" w:hAnsi="Arial" w:cs="Arial"/>
          <w:sz w:val="22"/>
          <w:szCs w:val="22"/>
        </w:rPr>
      </w:pPr>
      <w:r w:rsidRPr="007C4DD9">
        <w:rPr>
          <w:rFonts w:ascii="Arial" w:hAnsi="Arial" w:cs="Arial"/>
          <w:sz w:val="22"/>
          <w:szCs w:val="22"/>
        </w:rPr>
        <w:t>Email address (personal email)</w:t>
      </w:r>
    </w:p>
    <w:p w:rsidR="00415DCE" w:rsidRPr="007C4DD9" w:rsidRDefault="00415DCE" w:rsidP="00415DCE">
      <w:pPr>
        <w:numPr>
          <w:ilvl w:val="0"/>
          <w:numId w:val="13"/>
        </w:numPr>
        <w:ind w:left="709" w:right="-427" w:hanging="425"/>
        <w:jc w:val="both"/>
        <w:rPr>
          <w:rFonts w:ascii="Arial" w:hAnsi="Arial" w:cs="Arial"/>
          <w:sz w:val="22"/>
          <w:szCs w:val="22"/>
        </w:rPr>
      </w:pPr>
      <w:r w:rsidRPr="007C4DD9">
        <w:rPr>
          <w:rFonts w:ascii="Arial" w:hAnsi="Arial" w:cs="Arial"/>
          <w:sz w:val="22"/>
          <w:szCs w:val="22"/>
        </w:rPr>
        <w:t>Contact phone number</w:t>
      </w:r>
    </w:p>
    <w:p w:rsidR="00415DCE" w:rsidRPr="007C4DD9" w:rsidRDefault="00415DCE" w:rsidP="00415DCE">
      <w:pPr>
        <w:numPr>
          <w:ilvl w:val="0"/>
          <w:numId w:val="13"/>
        </w:numPr>
        <w:ind w:left="709" w:right="-427" w:hanging="425"/>
        <w:jc w:val="both"/>
        <w:rPr>
          <w:rFonts w:ascii="Arial" w:hAnsi="Arial" w:cs="Arial"/>
          <w:sz w:val="22"/>
          <w:szCs w:val="22"/>
        </w:rPr>
      </w:pPr>
      <w:r w:rsidRPr="007C4DD9">
        <w:rPr>
          <w:rFonts w:ascii="Arial" w:hAnsi="Arial" w:cs="Arial"/>
          <w:sz w:val="22"/>
          <w:szCs w:val="22"/>
        </w:rPr>
        <w:t>Home Address</w:t>
      </w:r>
    </w:p>
    <w:p w:rsidR="00415DCE" w:rsidRPr="007C4DD9" w:rsidRDefault="00415DCE" w:rsidP="00415DCE">
      <w:pPr>
        <w:numPr>
          <w:ilvl w:val="0"/>
          <w:numId w:val="13"/>
        </w:numPr>
        <w:ind w:left="709" w:right="-427" w:hanging="425"/>
        <w:jc w:val="both"/>
        <w:rPr>
          <w:rFonts w:ascii="Arial" w:hAnsi="Arial" w:cs="Arial"/>
          <w:sz w:val="22"/>
          <w:szCs w:val="22"/>
        </w:rPr>
      </w:pPr>
      <w:r w:rsidRPr="007C4DD9">
        <w:rPr>
          <w:rFonts w:ascii="Arial" w:hAnsi="Arial" w:cs="Arial"/>
          <w:sz w:val="22"/>
          <w:szCs w:val="22"/>
        </w:rPr>
        <w:t>Nation of Birth</w:t>
      </w:r>
    </w:p>
    <w:p w:rsidR="00415DCE" w:rsidRPr="007C4DD9" w:rsidRDefault="00415DCE" w:rsidP="00415DCE">
      <w:pPr>
        <w:numPr>
          <w:ilvl w:val="0"/>
          <w:numId w:val="13"/>
        </w:numPr>
        <w:ind w:left="709" w:right="-427" w:hanging="425"/>
        <w:jc w:val="both"/>
        <w:rPr>
          <w:rFonts w:ascii="Arial" w:hAnsi="Arial" w:cs="Arial"/>
          <w:sz w:val="22"/>
          <w:szCs w:val="22"/>
        </w:rPr>
      </w:pPr>
      <w:r w:rsidRPr="007C4DD9">
        <w:rPr>
          <w:rFonts w:ascii="Arial" w:hAnsi="Arial" w:cs="Arial"/>
          <w:sz w:val="22"/>
          <w:szCs w:val="22"/>
        </w:rPr>
        <w:t>Nation of Citizenship</w:t>
      </w:r>
    </w:p>
    <w:p w:rsidR="00415DCE" w:rsidRPr="007C4DD9" w:rsidRDefault="00415DCE" w:rsidP="00415DCE">
      <w:pPr>
        <w:numPr>
          <w:ilvl w:val="0"/>
          <w:numId w:val="13"/>
        </w:numPr>
        <w:ind w:left="709" w:right="-427" w:hanging="425"/>
        <w:jc w:val="both"/>
        <w:rPr>
          <w:rFonts w:ascii="Arial" w:hAnsi="Arial" w:cs="Arial"/>
          <w:sz w:val="22"/>
          <w:szCs w:val="22"/>
        </w:rPr>
      </w:pPr>
      <w:r w:rsidRPr="007C4DD9">
        <w:rPr>
          <w:rFonts w:ascii="Arial" w:hAnsi="Arial" w:cs="Arial"/>
          <w:sz w:val="22"/>
          <w:szCs w:val="22"/>
        </w:rPr>
        <w:t>Domiciliary (</w:t>
      </w:r>
      <w:r w:rsidRPr="007C4DD9">
        <w:rPr>
          <w:rFonts w:ascii="Arial" w:hAnsi="Arial" w:cs="Arial"/>
          <w:i/>
          <w:sz w:val="22"/>
          <w:szCs w:val="22"/>
        </w:rPr>
        <w:t>i.e.</w:t>
      </w:r>
      <w:r w:rsidRPr="007C4DD9">
        <w:rPr>
          <w:rFonts w:ascii="Arial" w:hAnsi="Arial" w:cs="Arial"/>
          <w:sz w:val="22"/>
          <w:szCs w:val="22"/>
        </w:rPr>
        <w:t xml:space="preserve"> country in which the student lived for the last 12 months prior to registering on the programme – this may differ from citizenship)</w:t>
      </w:r>
    </w:p>
    <w:p w:rsidR="00415DCE" w:rsidRPr="007C4DD9" w:rsidRDefault="00415DCE" w:rsidP="00415DCE">
      <w:pPr>
        <w:numPr>
          <w:ilvl w:val="0"/>
          <w:numId w:val="13"/>
        </w:numPr>
        <w:ind w:left="709" w:right="-427" w:hanging="425"/>
        <w:jc w:val="both"/>
        <w:rPr>
          <w:rFonts w:ascii="Arial" w:hAnsi="Arial" w:cs="Arial"/>
          <w:sz w:val="22"/>
          <w:szCs w:val="22"/>
        </w:rPr>
      </w:pPr>
      <w:r>
        <w:rPr>
          <w:rFonts w:ascii="Arial" w:hAnsi="Arial" w:cs="Arial"/>
          <w:sz w:val="22"/>
          <w:szCs w:val="22"/>
        </w:rPr>
        <w:t xml:space="preserve">Relevant </w:t>
      </w:r>
      <w:r w:rsidRPr="007C4DD9">
        <w:rPr>
          <w:rFonts w:ascii="Arial" w:hAnsi="Arial" w:cs="Arial"/>
          <w:sz w:val="22"/>
          <w:szCs w:val="22"/>
        </w:rPr>
        <w:t>Programme Code</w:t>
      </w:r>
      <w:r>
        <w:rPr>
          <w:rFonts w:ascii="Arial" w:hAnsi="Arial" w:cs="Arial"/>
          <w:sz w:val="22"/>
          <w:szCs w:val="22"/>
        </w:rPr>
        <w:t>(s)</w:t>
      </w:r>
    </w:p>
    <w:p w:rsidR="00415DCE" w:rsidRPr="007C4DD9" w:rsidRDefault="00415DCE" w:rsidP="00415DCE">
      <w:pPr>
        <w:ind w:left="-567" w:right="-427"/>
        <w:jc w:val="both"/>
        <w:rPr>
          <w:rFonts w:ascii="Arial" w:hAnsi="Arial" w:cs="Arial"/>
          <w:sz w:val="22"/>
          <w:szCs w:val="22"/>
        </w:rPr>
      </w:pPr>
    </w:p>
    <w:p w:rsidR="00415DCE" w:rsidRPr="007C4DD9" w:rsidRDefault="00415DCE" w:rsidP="00415DCE">
      <w:pPr>
        <w:ind w:right="-427"/>
        <w:jc w:val="both"/>
        <w:rPr>
          <w:rFonts w:ascii="Arial" w:hAnsi="Arial" w:cs="Arial"/>
          <w:sz w:val="22"/>
          <w:szCs w:val="22"/>
        </w:rPr>
      </w:pPr>
      <w:r w:rsidRPr="007C4DD9">
        <w:rPr>
          <w:rFonts w:ascii="Arial" w:hAnsi="Arial" w:cs="Arial"/>
          <w:sz w:val="22"/>
          <w:szCs w:val="22"/>
        </w:rPr>
        <w:t>The data requirement of the HEA is subject to change, from time-to-time</w:t>
      </w:r>
      <w:r>
        <w:rPr>
          <w:rFonts w:ascii="Arial" w:hAnsi="Arial" w:cs="Arial"/>
          <w:sz w:val="22"/>
          <w:szCs w:val="22"/>
        </w:rPr>
        <w:t>.</w:t>
      </w:r>
      <w:r w:rsidRPr="007C4DD9">
        <w:rPr>
          <w:rFonts w:ascii="Arial" w:hAnsi="Arial" w:cs="Arial"/>
          <w:sz w:val="22"/>
          <w:szCs w:val="22"/>
        </w:rPr>
        <w:t xml:space="preserve"> </w:t>
      </w:r>
    </w:p>
    <w:p w:rsidR="00415DCE" w:rsidRPr="007C4DD9" w:rsidRDefault="00415DCE" w:rsidP="00415DCE">
      <w:pPr>
        <w:rPr>
          <w:rFonts w:ascii="Arial" w:hAnsi="Arial" w:cs="Arial"/>
          <w:b/>
          <w:sz w:val="22"/>
          <w:szCs w:val="22"/>
        </w:rPr>
      </w:pPr>
    </w:p>
    <w:p w:rsidR="00415DCE" w:rsidRPr="007C4DD9" w:rsidRDefault="00415DCE" w:rsidP="00415DCE">
      <w:pPr>
        <w:rPr>
          <w:rFonts w:ascii="Arial" w:hAnsi="Arial" w:cs="Arial"/>
          <w:b/>
          <w:sz w:val="22"/>
          <w:szCs w:val="22"/>
        </w:rPr>
      </w:pPr>
      <w:r w:rsidRPr="007C4DD9">
        <w:rPr>
          <w:rFonts w:ascii="Arial" w:hAnsi="Arial" w:cs="Arial"/>
          <w:b/>
          <w:sz w:val="22"/>
          <w:szCs w:val="22"/>
        </w:rPr>
        <w:t>Payment</w:t>
      </w:r>
    </w:p>
    <w:p w:rsidR="00415DCE" w:rsidRDefault="007C796B" w:rsidP="00415DCE">
      <w:pPr>
        <w:rPr>
          <w:rFonts w:ascii="Arial" w:hAnsi="Arial" w:cs="Arial"/>
          <w:sz w:val="22"/>
          <w:szCs w:val="22"/>
        </w:rPr>
      </w:pPr>
      <w:r>
        <w:rPr>
          <w:rFonts w:ascii="Arial" w:hAnsi="Arial" w:cs="Arial"/>
          <w:sz w:val="22"/>
          <w:szCs w:val="22"/>
        </w:rPr>
        <w:t>XXXX</w:t>
      </w:r>
      <w:r w:rsidR="00415DCE" w:rsidRPr="007C4DD9">
        <w:rPr>
          <w:rFonts w:ascii="Arial" w:hAnsi="Arial" w:cs="Arial"/>
          <w:sz w:val="22"/>
          <w:szCs w:val="22"/>
        </w:rPr>
        <w:t xml:space="preserve"> will specify to </w:t>
      </w:r>
      <w:r>
        <w:rPr>
          <w:rFonts w:ascii="Arial" w:hAnsi="Arial" w:cs="Arial"/>
          <w:sz w:val="22"/>
          <w:szCs w:val="22"/>
        </w:rPr>
        <w:t>TU Dublin</w:t>
      </w:r>
      <w:r w:rsidR="00415DCE" w:rsidRPr="007C4DD9">
        <w:rPr>
          <w:rFonts w:ascii="Arial" w:hAnsi="Arial" w:cs="Arial"/>
          <w:sz w:val="22"/>
          <w:szCs w:val="22"/>
        </w:rPr>
        <w:t xml:space="preserve"> the staff member responsible for Financial Management.  </w:t>
      </w:r>
    </w:p>
    <w:p w:rsidR="00415DCE" w:rsidRPr="007C4DD9" w:rsidRDefault="00415DCE" w:rsidP="00415DCE">
      <w:pPr>
        <w:rPr>
          <w:rFonts w:ascii="Arial" w:hAnsi="Arial" w:cs="Arial"/>
          <w:sz w:val="22"/>
          <w:szCs w:val="22"/>
        </w:rPr>
      </w:pPr>
    </w:p>
    <w:p w:rsidR="00415DCE" w:rsidRPr="007C4DD9" w:rsidRDefault="00415DCE" w:rsidP="00415DCE">
      <w:pPr>
        <w:rPr>
          <w:rFonts w:ascii="Arial" w:hAnsi="Arial" w:cs="Arial"/>
          <w:b/>
          <w:sz w:val="22"/>
          <w:szCs w:val="22"/>
        </w:rPr>
      </w:pPr>
      <w:r w:rsidRPr="007C4DD9">
        <w:rPr>
          <w:rFonts w:ascii="Arial" w:hAnsi="Arial" w:cs="Arial"/>
          <w:b/>
          <w:sz w:val="22"/>
          <w:szCs w:val="22"/>
        </w:rPr>
        <w:t>Student Feedback</w:t>
      </w:r>
    </w:p>
    <w:p w:rsidR="00415DCE" w:rsidRPr="007C4DD9" w:rsidRDefault="00415DCE" w:rsidP="00415DCE">
      <w:pPr>
        <w:rPr>
          <w:rFonts w:ascii="Arial" w:hAnsi="Arial" w:cs="Arial"/>
          <w:sz w:val="22"/>
          <w:szCs w:val="22"/>
        </w:rPr>
      </w:pPr>
      <w:r>
        <w:rPr>
          <w:rFonts w:ascii="Arial" w:hAnsi="Arial" w:cs="Arial"/>
          <w:sz w:val="22"/>
          <w:szCs w:val="22"/>
        </w:rPr>
        <w:t xml:space="preserve">Student feedback should comply with </w:t>
      </w:r>
      <w:r w:rsidR="007C796B">
        <w:rPr>
          <w:rFonts w:ascii="Arial" w:hAnsi="Arial" w:cs="Arial"/>
          <w:sz w:val="22"/>
          <w:szCs w:val="22"/>
        </w:rPr>
        <w:t>TU Dublin</w:t>
      </w:r>
      <w:r>
        <w:rPr>
          <w:rFonts w:ascii="Arial" w:hAnsi="Arial" w:cs="Arial"/>
          <w:sz w:val="22"/>
          <w:szCs w:val="22"/>
        </w:rPr>
        <w:t xml:space="preserve"> Quality Assurance requirements. </w:t>
      </w:r>
    </w:p>
    <w:p w:rsidR="00415DCE" w:rsidRDefault="00415DCE" w:rsidP="00415DCE">
      <w:pPr>
        <w:rPr>
          <w:rFonts w:ascii="Arial" w:hAnsi="Arial" w:cs="Arial"/>
          <w:b/>
          <w:sz w:val="22"/>
          <w:szCs w:val="22"/>
        </w:rPr>
      </w:pPr>
    </w:p>
    <w:p w:rsidR="00415DCE" w:rsidRPr="007C4DD9" w:rsidRDefault="00415DCE" w:rsidP="00415DCE">
      <w:pPr>
        <w:rPr>
          <w:rFonts w:ascii="Arial" w:hAnsi="Arial" w:cs="Arial"/>
          <w:b/>
          <w:sz w:val="22"/>
          <w:szCs w:val="22"/>
        </w:rPr>
      </w:pPr>
      <w:r w:rsidRPr="007C4DD9">
        <w:rPr>
          <w:rFonts w:ascii="Arial" w:hAnsi="Arial" w:cs="Arial"/>
          <w:b/>
          <w:sz w:val="22"/>
          <w:szCs w:val="22"/>
        </w:rPr>
        <w:t>Annual Monitoring</w:t>
      </w:r>
    </w:p>
    <w:p w:rsidR="00415DCE" w:rsidRPr="007C4DD9" w:rsidRDefault="00415DCE" w:rsidP="00415DCE">
      <w:pPr>
        <w:rPr>
          <w:rFonts w:ascii="Arial" w:hAnsi="Arial" w:cs="Arial"/>
          <w:sz w:val="22"/>
          <w:szCs w:val="22"/>
        </w:rPr>
      </w:pPr>
      <w:r>
        <w:rPr>
          <w:rFonts w:ascii="Arial" w:hAnsi="Arial" w:cs="Arial"/>
          <w:sz w:val="22"/>
          <w:szCs w:val="22"/>
        </w:rPr>
        <w:t xml:space="preserve">Annual monitoring of the programme(s) should comply with </w:t>
      </w:r>
      <w:r w:rsidR="007C796B">
        <w:rPr>
          <w:rFonts w:ascii="Arial" w:hAnsi="Arial" w:cs="Arial"/>
          <w:sz w:val="22"/>
          <w:szCs w:val="22"/>
        </w:rPr>
        <w:t>TU Dublin</w:t>
      </w:r>
      <w:r>
        <w:rPr>
          <w:rFonts w:ascii="Arial" w:hAnsi="Arial" w:cs="Arial"/>
          <w:sz w:val="22"/>
          <w:szCs w:val="22"/>
        </w:rPr>
        <w:t xml:space="preserve"> Quality Assurance requirements and be submitted annually in early November to the College of Business</w:t>
      </w:r>
    </w:p>
    <w:p w:rsidR="006349A9" w:rsidRDefault="006349A9">
      <w:pPr>
        <w:rPr>
          <w:rFonts w:ascii="Arial" w:hAnsi="Arial" w:cs="Arial"/>
          <w:b/>
          <w:sz w:val="22"/>
          <w:szCs w:val="22"/>
        </w:rPr>
      </w:pPr>
      <w:r>
        <w:rPr>
          <w:rFonts w:ascii="Arial" w:hAnsi="Arial" w:cs="Arial"/>
          <w:b/>
          <w:sz w:val="22"/>
          <w:szCs w:val="22"/>
        </w:rPr>
        <w:br w:type="page"/>
      </w:r>
    </w:p>
    <w:p w:rsidR="00415DCE" w:rsidRDefault="00415DCE" w:rsidP="00415DCE">
      <w:pPr>
        <w:rPr>
          <w:rFonts w:ascii="Arial" w:hAnsi="Arial" w:cs="Arial"/>
          <w:b/>
          <w:sz w:val="22"/>
          <w:szCs w:val="22"/>
        </w:rPr>
      </w:pPr>
    </w:p>
    <w:p w:rsidR="00415DCE" w:rsidRDefault="00415DCE" w:rsidP="00415DCE">
      <w:pPr>
        <w:rPr>
          <w:rFonts w:ascii="Arial" w:hAnsi="Arial" w:cs="Arial"/>
          <w:b/>
          <w:sz w:val="22"/>
          <w:szCs w:val="22"/>
        </w:rPr>
      </w:pPr>
      <w:r w:rsidRPr="007C4DD9">
        <w:rPr>
          <w:rFonts w:ascii="Arial" w:hAnsi="Arial" w:cs="Arial"/>
          <w:b/>
          <w:sz w:val="22"/>
          <w:szCs w:val="22"/>
        </w:rPr>
        <w:t>Programme Changes</w:t>
      </w:r>
    </w:p>
    <w:p w:rsidR="00415DCE" w:rsidRPr="00B93B79" w:rsidRDefault="00415DCE" w:rsidP="00415DCE">
      <w:pPr>
        <w:rPr>
          <w:rFonts w:ascii="Arial" w:hAnsi="Arial" w:cs="Arial"/>
          <w:sz w:val="22"/>
          <w:szCs w:val="22"/>
        </w:rPr>
      </w:pPr>
      <w:r>
        <w:rPr>
          <w:rFonts w:ascii="Arial" w:hAnsi="Arial" w:cs="Arial"/>
          <w:sz w:val="22"/>
          <w:szCs w:val="22"/>
        </w:rPr>
        <w:t xml:space="preserve">Programme changes to the programme(s) should comply with </w:t>
      </w:r>
      <w:r w:rsidR="007C796B">
        <w:rPr>
          <w:rFonts w:ascii="Arial" w:hAnsi="Arial" w:cs="Arial"/>
          <w:sz w:val="22"/>
          <w:szCs w:val="22"/>
        </w:rPr>
        <w:t>TU Dublin</w:t>
      </w:r>
      <w:r>
        <w:rPr>
          <w:rFonts w:ascii="Arial" w:hAnsi="Arial" w:cs="Arial"/>
          <w:sz w:val="22"/>
          <w:szCs w:val="22"/>
        </w:rPr>
        <w:t xml:space="preserve"> Quality Assurance requirements.</w:t>
      </w:r>
    </w:p>
    <w:p w:rsidR="007C796B" w:rsidRDefault="007C796B">
      <w:pPr>
        <w:rPr>
          <w:rFonts w:ascii="Gill Sans MT" w:hAnsi="Gill Sans MT" w:cs="Tahoma"/>
          <w:b/>
          <w:sz w:val="22"/>
          <w:szCs w:val="22"/>
        </w:rPr>
      </w:pPr>
      <w:r>
        <w:rPr>
          <w:rFonts w:ascii="Gill Sans MT" w:hAnsi="Gill Sans MT" w:cs="Tahoma"/>
          <w:sz w:val="22"/>
          <w:szCs w:val="22"/>
        </w:rPr>
        <w:br w:type="page"/>
      </w:r>
    </w:p>
    <w:p w:rsidR="00415DCE" w:rsidRPr="00650030" w:rsidRDefault="00415DCE" w:rsidP="00650030">
      <w:pPr>
        <w:pStyle w:val="Heading1"/>
        <w:spacing w:line="240" w:lineRule="auto"/>
        <w:ind w:left="-567" w:right="-427"/>
        <w:jc w:val="center"/>
        <w:rPr>
          <w:rFonts w:ascii="Arial" w:hAnsi="Arial" w:cs="Arial"/>
          <w:sz w:val="22"/>
          <w:szCs w:val="22"/>
        </w:rPr>
      </w:pPr>
      <w:r w:rsidRPr="00650030">
        <w:rPr>
          <w:rFonts w:ascii="Arial" w:hAnsi="Arial" w:cs="Arial"/>
          <w:sz w:val="22"/>
          <w:szCs w:val="22"/>
        </w:rPr>
        <w:lastRenderedPageBreak/>
        <w:t xml:space="preserve">ADDENDUM 2: Programme </w:t>
      </w:r>
      <w:r w:rsidR="00650030">
        <w:rPr>
          <w:rFonts w:ascii="Arial" w:hAnsi="Arial" w:cs="Arial"/>
          <w:sz w:val="22"/>
          <w:szCs w:val="22"/>
        </w:rPr>
        <w:t>C</w:t>
      </w:r>
      <w:r w:rsidRPr="00650030">
        <w:rPr>
          <w:rFonts w:ascii="Arial" w:hAnsi="Arial" w:cs="Arial"/>
          <w:sz w:val="22"/>
          <w:szCs w:val="22"/>
        </w:rPr>
        <w:t>ontact Personnel</w:t>
      </w:r>
    </w:p>
    <w:p w:rsidR="00415DCE" w:rsidRDefault="00415DCE" w:rsidP="00415DCE">
      <w:pPr>
        <w:ind w:left="-567" w:right="-427"/>
        <w:jc w:val="both"/>
        <w:rPr>
          <w:rFonts w:ascii="Arial" w:hAnsi="Arial" w:cs="Arial"/>
          <w:sz w:val="22"/>
          <w:szCs w:val="22"/>
        </w:rPr>
      </w:pPr>
    </w:p>
    <w:p w:rsidR="00650030" w:rsidRPr="00650030" w:rsidRDefault="00650030" w:rsidP="00415DCE">
      <w:pPr>
        <w:ind w:left="-567" w:right="-427"/>
        <w:jc w:val="both"/>
        <w:rPr>
          <w:rFonts w:ascii="Arial" w:hAnsi="Arial" w:cs="Arial"/>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212"/>
      </w:tblGrid>
      <w:tr w:rsidR="00415DCE" w:rsidRPr="00650030" w:rsidTr="00C2197F">
        <w:tc>
          <w:tcPr>
            <w:tcW w:w="3652" w:type="dxa"/>
          </w:tcPr>
          <w:p w:rsidR="00415DCE" w:rsidRPr="00650030" w:rsidRDefault="00415DCE" w:rsidP="007C796B">
            <w:pPr>
              <w:ind w:right="-427"/>
              <w:jc w:val="both"/>
              <w:rPr>
                <w:rFonts w:ascii="Arial" w:hAnsi="Arial" w:cs="Arial"/>
                <w:sz w:val="22"/>
                <w:szCs w:val="22"/>
              </w:rPr>
            </w:pPr>
          </w:p>
        </w:tc>
        <w:tc>
          <w:tcPr>
            <w:tcW w:w="3402" w:type="dxa"/>
          </w:tcPr>
          <w:p w:rsidR="00415DCE" w:rsidRPr="00650030" w:rsidRDefault="007C796B" w:rsidP="007C796B">
            <w:pPr>
              <w:ind w:right="-427"/>
              <w:jc w:val="both"/>
              <w:rPr>
                <w:rFonts w:ascii="Arial" w:hAnsi="Arial" w:cs="Arial"/>
                <w:b/>
                <w:sz w:val="22"/>
                <w:szCs w:val="22"/>
              </w:rPr>
            </w:pPr>
            <w:r w:rsidRPr="00650030">
              <w:rPr>
                <w:rFonts w:ascii="Arial" w:hAnsi="Arial" w:cs="Arial"/>
                <w:b/>
                <w:sz w:val="22"/>
                <w:szCs w:val="22"/>
              </w:rPr>
              <w:t>TU DUBLIN</w:t>
            </w:r>
          </w:p>
        </w:tc>
        <w:tc>
          <w:tcPr>
            <w:tcW w:w="2212" w:type="dxa"/>
          </w:tcPr>
          <w:p w:rsidR="00415DCE" w:rsidRPr="00650030" w:rsidRDefault="007C796B" w:rsidP="007C796B">
            <w:pPr>
              <w:ind w:right="-427"/>
              <w:jc w:val="both"/>
              <w:rPr>
                <w:rFonts w:ascii="Arial" w:hAnsi="Arial" w:cs="Arial"/>
                <w:b/>
                <w:sz w:val="22"/>
                <w:szCs w:val="22"/>
                <w:highlight w:val="yellow"/>
              </w:rPr>
            </w:pPr>
            <w:r w:rsidRPr="00650030">
              <w:rPr>
                <w:rFonts w:ascii="Arial" w:hAnsi="Arial" w:cs="Arial"/>
                <w:b/>
                <w:sz w:val="22"/>
                <w:szCs w:val="22"/>
                <w:highlight w:val="yellow"/>
              </w:rPr>
              <w:t>XXXX</w:t>
            </w:r>
          </w:p>
        </w:tc>
      </w:tr>
      <w:tr w:rsidR="00415DCE" w:rsidRPr="00650030" w:rsidTr="00C2197F">
        <w:tc>
          <w:tcPr>
            <w:tcW w:w="3652" w:type="dxa"/>
          </w:tcPr>
          <w:p w:rsidR="00650030" w:rsidRDefault="00415DCE" w:rsidP="007C796B">
            <w:pPr>
              <w:ind w:right="-427"/>
              <w:jc w:val="both"/>
              <w:rPr>
                <w:rFonts w:ascii="Arial" w:hAnsi="Arial" w:cs="Arial"/>
                <w:sz w:val="22"/>
                <w:szCs w:val="22"/>
              </w:rPr>
            </w:pPr>
            <w:r w:rsidRPr="00650030">
              <w:rPr>
                <w:rFonts w:ascii="Arial" w:hAnsi="Arial" w:cs="Arial"/>
                <w:sz w:val="22"/>
                <w:szCs w:val="22"/>
              </w:rPr>
              <w:t xml:space="preserve">Academic Delivery and </w:t>
            </w:r>
          </w:p>
          <w:p w:rsidR="00415DCE" w:rsidRPr="00650030" w:rsidRDefault="00415DCE" w:rsidP="007C796B">
            <w:pPr>
              <w:ind w:right="-427"/>
              <w:jc w:val="both"/>
              <w:rPr>
                <w:rFonts w:ascii="Arial" w:hAnsi="Arial" w:cs="Arial"/>
                <w:sz w:val="22"/>
                <w:szCs w:val="22"/>
              </w:rPr>
            </w:pPr>
            <w:r w:rsidRPr="00650030">
              <w:rPr>
                <w:rFonts w:ascii="Arial" w:hAnsi="Arial" w:cs="Arial"/>
                <w:sz w:val="22"/>
                <w:szCs w:val="22"/>
              </w:rPr>
              <w:t>Management</w:t>
            </w:r>
          </w:p>
        </w:tc>
        <w:tc>
          <w:tcPr>
            <w:tcW w:w="3402" w:type="dxa"/>
          </w:tcPr>
          <w:p w:rsidR="00415DCE" w:rsidRDefault="00415DCE" w:rsidP="007C796B">
            <w:pPr>
              <w:ind w:right="-427"/>
              <w:jc w:val="both"/>
              <w:rPr>
                <w:rFonts w:ascii="Arial" w:hAnsi="Arial" w:cs="Arial"/>
                <w:sz w:val="22"/>
                <w:szCs w:val="22"/>
              </w:rPr>
            </w:pPr>
          </w:p>
          <w:p w:rsidR="00650030" w:rsidRDefault="00650030" w:rsidP="007C796B">
            <w:pPr>
              <w:ind w:right="-427"/>
              <w:jc w:val="both"/>
              <w:rPr>
                <w:rFonts w:ascii="Arial" w:hAnsi="Arial" w:cs="Arial"/>
                <w:sz w:val="22"/>
                <w:szCs w:val="22"/>
              </w:rPr>
            </w:pPr>
          </w:p>
          <w:p w:rsidR="00650030" w:rsidRPr="00650030" w:rsidRDefault="00650030" w:rsidP="007C796B">
            <w:pPr>
              <w:ind w:right="-427"/>
              <w:jc w:val="both"/>
              <w:rPr>
                <w:rFonts w:ascii="Arial" w:hAnsi="Arial" w:cs="Arial"/>
                <w:sz w:val="22"/>
                <w:szCs w:val="22"/>
              </w:rPr>
            </w:pPr>
          </w:p>
        </w:tc>
        <w:tc>
          <w:tcPr>
            <w:tcW w:w="2212" w:type="dxa"/>
          </w:tcPr>
          <w:p w:rsidR="00415DCE" w:rsidRPr="00650030" w:rsidRDefault="00415DCE" w:rsidP="007C796B">
            <w:pPr>
              <w:ind w:right="-427"/>
              <w:jc w:val="both"/>
              <w:rPr>
                <w:rFonts w:ascii="Arial" w:hAnsi="Arial" w:cs="Arial"/>
                <w:sz w:val="22"/>
                <w:szCs w:val="22"/>
                <w:highlight w:val="yellow"/>
              </w:rPr>
            </w:pPr>
          </w:p>
        </w:tc>
      </w:tr>
      <w:tr w:rsidR="00650030" w:rsidRPr="00650030" w:rsidTr="00C2197F">
        <w:tc>
          <w:tcPr>
            <w:tcW w:w="3652" w:type="dxa"/>
          </w:tcPr>
          <w:p w:rsidR="00650030" w:rsidRPr="00650030" w:rsidRDefault="00650030" w:rsidP="007C796B">
            <w:pPr>
              <w:ind w:right="-427"/>
              <w:jc w:val="both"/>
              <w:rPr>
                <w:rFonts w:ascii="Arial" w:hAnsi="Arial" w:cs="Arial"/>
                <w:sz w:val="22"/>
                <w:szCs w:val="22"/>
              </w:rPr>
            </w:pPr>
            <w:r w:rsidRPr="00650030">
              <w:rPr>
                <w:rFonts w:ascii="Arial" w:hAnsi="Arial" w:cs="Arial"/>
                <w:sz w:val="22"/>
                <w:szCs w:val="22"/>
              </w:rPr>
              <w:t>Registrations Data</w:t>
            </w:r>
          </w:p>
        </w:tc>
        <w:tc>
          <w:tcPr>
            <w:tcW w:w="3402" w:type="dxa"/>
          </w:tcPr>
          <w:p w:rsidR="00650030" w:rsidRPr="003E18DE" w:rsidRDefault="00650030" w:rsidP="00595B9C">
            <w:pPr>
              <w:ind w:right="-427"/>
              <w:jc w:val="both"/>
              <w:rPr>
                <w:rFonts w:ascii="Arial" w:hAnsi="Arial" w:cs="Arial"/>
                <w:sz w:val="22"/>
                <w:szCs w:val="22"/>
              </w:rPr>
            </w:pPr>
            <w:r w:rsidRPr="003E18DE">
              <w:rPr>
                <w:rFonts w:ascii="Arial" w:hAnsi="Arial" w:cs="Arial"/>
                <w:sz w:val="22"/>
                <w:szCs w:val="22"/>
              </w:rPr>
              <w:t>Mags Nicholl</w:t>
            </w:r>
          </w:p>
          <w:p w:rsidR="00650030" w:rsidRPr="003E18DE" w:rsidRDefault="00650030" w:rsidP="00595B9C">
            <w:pPr>
              <w:ind w:right="-427"/>
              <w:jc w:val="both"/>
              <w:rPr>
                <w:rFonts w:ascii="Arial" w:hAnsi="Arial" w:cs="Arial"/>
                <w:sz w:val="22"/>
                <w:szCs w:val="22"/>
              </w:rPr>
            </w:pPr>
            <w:r w:rsidRPr="003E18DE">
              <w:rPr>
                <w:rFonts w:ascii="Arial" w:hAnsi="Arial" w:cs="Arial"/>
                <w:sz w:val="22"/>
                <w:szCs w:val="22"/>
              </w:rPr>
              <w:t>Head of Registrations</w:t>
            </w:r>
          </w:p>
          <w:p w:rsidR="00650030" w:rsidRPr="003E18DE" w:rsidRDefault="00650030" w:rsidP="00595B9C">
            <w:pPr>
              <w:ind w:right="-427"/>
              <w:jc w:val="both"/>
              <w:rPr>
                <w:rFonts w:ascii="Arial" w:hAnsi="Arial" w:cs="Arial"/>
                <w:sz w:val="22"/>
                <w:szCs w:val="22"/>
              </w:rPr>
            </w:pPr>
            <w:r w:rsidRPr="003E18DE">
              <w:rPr>
                <w:rFonts w:ascii="Arial" w:hAnsi="Arial" w:cs="Arial"/>
                <w:sz w:val="22"/>
                <w:szCs w:val="22"/>
              </w:rPr>
              <w:t xml:space="preserve">TU </w:t>
            </w:r>
            <w:r w:rsidR="004820A3">
              <w:rPr>
                <w:rFonts w:ascii="Arial" w:hAnsi="Arial" w:cs="Arial"/>
                <w:sz w:val="22"/>
                <w:szCs w:val="22"/>
              </w:rPr>
              <w:t>Dublin</w:t>
            </w:r>
          </w:p>
          <w:p w:rsidR="00650030" w:rsidRPr="003E18DE" w:rsidRDefault="00650030" w:rsidP="00595B9C">
            <w:pPr>
              <w:ind w:right="-427"/>
              <w:jc w:val="both"/>
              <w:rPr>
                <w:rFonts w:ascii="Arial" w:hAnsi="Arial" w:cs="Arial"/>
                <w:sz w:val="22"/>
                <w:szCs w:val="22"/>
              </w:rPr>
            </w:pPr>
            <w:r w:rsidRPr="003E18DE">
              <w:rPr>
                <w:rFonts w:ascii="Arial" w:hAnsi="Arial" w:cs="Arial"/>
                <w:sz w:val="22"/>
                <w:szCs w:val="22"/>
              </w:rPr>
              <w:t>Kevin Street</w:t>
            </w:r>
          </w:p>
          <w:p w:rsidR="00650030" w:rsidRPr="003E18DE" w:rsidRDefault="00650030" w:rsidP="00595B9C">
            <w:pPr>
              <w:ind w:right="-427"/>
              <w:jc w:val="both"/>
              <w:rPr>
                <w:rFonts w:ascii="Arial" w:hAnsi="Arial" w:cs="Arial"/>
                <w:sz w:val="22"/>
                <w:szCs w:val="22"/>
              </w:rPr>
            </w:pPr>
            <w:r w:rsidRPr="003E18DE">
              <w:rPr>
                <w:rFonts w:ascii="Arial" w:hAnsi="Arial" w:cs="Arial"/>
                <w:sz w:val="22"/>
                <w:szCs w:val="22"/>
              </w:rPr>
              <w:t>D08 NF82</w:t>
            </w:r>
            <w:r>
              <w:rPr>
                <w:rFonts w:ascii="Arial" w:hAnsi="Arial" w:cs="Arial"/>
                <w:sz w:val="22"/>
                <w:szCs w:val="22"/>
              </w:rPr>
              <w:t>, Ireland</w:t>
            </w:r>
          </w:p>
          <w:p w:rsidR="00650030" w:rsidRPr="003E18DE" w:rsidRDefault="00650030" w:rsidP="00595B9C">
            <w:pPr>
              <w:ind w:right="-427"/>
              <w:jc w:val="both"/>
              <w:rPr>
                <w:rFonts w:ascii="Arial" w:hAnsi="Arial" w:cs="Arial"/>
                <w:sz w:val="22"/>
                <w:szCs w:val="22"/>
              </w:rPr>
            </w:pPr>
          </w:p>
        </w:tc>
        <w:tc>
          <w:tcPr>
            <w:tcW w:w="2212" w:type="dxa"/>
          </w:tcPr>
          <w:p w:rsidR="00650030" w:rsidRPr="00650030" w:rsidRDefault="00650030" w:rsidP="007C796B">
            <w:pPr>
              <w:ind w:right="-427"/>
              <w:jc w:val="both"/>
              <w:rPr>
                <w:rFonts w:ascii="Arial" w:hAnsi="Arial" w:cs="Arial"/>
                <w:sz w:val="22"/>
                <w:szCs w:val="22"/>
                <w:highlight w:val="yellow"/>
              </w:rPr>
            </w:pPr>
          </w:p>
        </w:tc>
      </w:tr>
      <w:tr w:rsidR="00650030" w:rsidRPr="00650030" w:rsidTr="00C2197F">
        <w:tc>
          <w:tcPr>
            <w:tcW w:w="3652" w:type="dxa"/>
          </w:tcPr>
          <w:p w:rsidR="00650030" w:rsidRPr="00650030" w:rsidRDefault="00650030" w:rsidP="007C796B">
            <w:pPr>
              <w:ind w:right="-427"/>
              <w:jc w:val="both"/>
              <w:rPr>
                <w:rFonts w:ascii="Arial" w:hAnsi="Arial" w:cs="Arial"/>
                <w:sz w:val="22"/>
                <w:szCs w:val="22"/>
              </w:rPr>
            </w:pPr>
            <w:r w:rsidRPr="00650030">
              <w:rPr>
                <w:rFonts w:ascii="Arial" w:hAnsi="Arial" w:cs="Arial"/>
                <w:sz w:val="22"/>
                <w:szCs w:val="22"/>
              </w:rPr>
              <w:t>Financial Management</w:t>
            </w:r>
          </w:p>
        </w:tc>
        <w:tc>
          <w:tcPr>
            <w:tcW w:w="3402" w:type="dxa"/>
          </w:tcPr>
          <w:p w:rsidR="00650030" w:rsidRPr="003E18DE" w:rsidRDefault="004820A3" w:rsidP="00595B9C">
            <w:pPr>
              <w:ind w:right="-427"/>
              <w:jc w:val="both"/>
              <w:rPr>
                <w:rFonts w:ascii="Arial" w:hAnsi="Arial" w:cs="Arial"/>
                <w:sz w:val="22"/>
                <w:szCs w:val="22"/>
              </w:rPr>
            </w:pPr>
            <w:r>
              <w:rPr>
                <w:rFonts w:ascii="Arial" w:hAnsi="Arial" w:cs="Arial"/>
                <w:sz w:val="22"/>
                <w:szCs w:val="22"/>
              </w:rPr>
              <w:t>Ross Lynam Loane</w:t>
            </w:r>
            <w:bookmarkStart w:id="6" w:name="_GoBack"/>
            <w:bookmarkEnd w:id="6"/>
          </w:p>
          <w:p w:rsidR="00650030" w:rsidRPr="003E18DE" w:rsidRDefault="00650030" w:rsidP="00595B9C">
            <w:pPr>
              <w:ind w:right="-427"/>
              <w:jc w:val="both"/>
              <w:rPr>
                <w:rFonts w:ascii="Arial" w:hAnsi="Arial" w:cs="Arial"/>
                <w:sz w:val="22"/>
                <w:szCs w:val="22"/>
              </w:rPr>
            </w:pPr>
            <w:r w:rsidRPr="003E18DE">
              <w:rPr>
                <w:rFonts w:ascii="Arial" w:hAnsi="Arial" w:cs="Arial"/>
                <w:sz w:val="22"/>
                <w:szCs w:val="22"/>
              </w:rPr>
              <w:t>Fees and Incomes Office</w:t>
            </w:r>
          </w:p>
          <w:p w:rsidR="004820A3" w:rsidRPr="003E18DE" w:rsidRDefault="004820A3" w:rsidP="00595B9C">
            <w:pPr>
              <w:ind w:right="-427"/>
              <w:jc w:val="both"/>
              <w:rPr>
                <w:rFonts w:ascii="Arial" w:hAnsi="Arial" w:cs="Arial"/>
                <w:sz w:val="22"/>
                <w:szCs w:val="22"/>
              </w:rPr>
            </w:pPr>
            <w:r>
              <w:rPr>
                <w:rFonts w:ascii="Arial" w:hAnsi="Arial" w:cs="Arial"/>
                <w:sz w:val="22"/>
                <w:szCs w:val="22"/>
              </w:rPr>
              <w:t xml:space="preserve">TU Dublin </w:t>
            </w:r>
          </w:p>
          <w:p w:rsidR="00650030" w:rsidRPr="003E18DE" w:rsidRDefault="00650030" w:rsidP="00595B9C">
            <w:pPr>
              <w:ind w:right="-427"/>
              <w:jc w:val="both"/>
              <w:rPr>
                <w:rFonts w:ascii="Arial" w:hAnsi="Arial" w:cs="Arial"/>
                <w:sz w:val="22"/>
                <w:szCs w:val="22"/>
              </w:rPr>
            </w:pPr>
            <w:r w:rsidRPr="003E18DE">
              <w:rPr>
                <w:rFonts w:ascii="Arial" w:hAnsi="Arial" w:cs="Arial"/>
                <w:sz w:val="22"/>
                <w:szCs w:val="22"/>
              </w:rPr>
              <w:t>Park House Grangegorman</w:t>
            </w:r>
          </w:p>
          <w:p w:rsidR="00650030" w:rsidRPr="003E18DE" w:rsidRDefault="00650030" w:rsidP="00595B9C">
            <w:pPr>
              <w:ind w:right="-427"/>
              <w:jc w:val="both"/>
              <w:rPr>
                <w:rFonts w:ascii="Arial" w:hAnsi="Arial" w:cs="Arial"/>
                <w:sz w:val="22"/>
                <w:szCs w:val="22"/>
              </w:rPr>
            </w:pPr>
            <w:r w:rsidRPr="003E18DE">
              <w:rPr>
                <w:rFonts w:ascii="Arial" w:hAnsi="Arial" w:cs="Arial"/>
                <w:sz w:val="22"/>
                <w:szCs w:val="22"/>
              </w:rPr>
              <w:t>191 North Circular Road</w:t>
            </w:r>
          </w:p>
          <w:p w:rsidR="00650030" w:rsidRPr="003E18DE" w:rsidRDefault="00650030" w:rsidP="00595B9C">
            <w:pPr>
              <w:ind w:right="-427"/>
              <w:jc w:val="both"/>
              <w:rPr>
                <w:rFonts w:ascii="Arial" w:hAnsi="Arial" w:cs="Arial"/>
                <w:sz w:val="22"/>
                <w:szCs w:val="22"/>
              </w:rPr>
            </w:pPr>
            <w:r w:rsidRPr="003E18DE">
              <w:rPr>
                <w:rFonts w:ascii="Arial" w:hAnsi="Arial" w:cs="Arial"/>
                <w:sz w:val="22"/>
                <w:szCs w:val="22"/>
              </w:rPr>
              <w:t>D07 EWV4, Ireland</w:t>
            </w:r>
          </w:p>
          <w:p w:rsidR="00650030" w:rsidRPr="003E18DE" w:rsidRDefault="00650030" w:rsidP="00595B9C">
            <w:pPr>
              <w:ind w:right="-427"/>
              <w:jc w:val="both"/>
              <w:rPr>
                <w:rFonts w:ascii="Arial" w:hAnsi="Arial" w:cs="Arial"/>
                <w:sz w:val="22"/>
                <w:szCs w:val="22"/>
              </w:rPr>
            </w:pPr>
          </w:p>
        </w:tc>
        <w:tc>
          <w:tcPr>
            <w:tcW w:w="2212" w:type="dxa"/>
          </w:tcPr>
          <w:p w:rsidR="00650030" w:rsidRPr="00650030" w:rsidRDefault="00650030" w:rsidP="007C796B">
            <w:pPr>
              <w:ind w:right="-427"/>
              <w:jc w:val="both"/>
              <w:rPr>
                <w:rFonts w:ascii="Arial" w:hAnsi="Arial" w:cs="Arial"/>
                <w:sz w:val="22"/>
                <w:szCs w:val="22"/>
                <w:highlight w:val="yellow"/>
              </w:rPr>
            </w:pPr>
          </w:p>
        </w:tc>
      </w:tr>
    </w:tbl>
    <w:p w:rsidR="00415DCE" w:rsidRPr="00650030" w:rsidRDefault="00415DCE" w:rsidP="00415DCE">
      <w:pPr>
        <w:ind w:left="-567" w:right="-427"/>
        <w:jc w:val="both"/>
        <w:rPr>
          <w:rFonts w:ascii="Arial" w:hAnsi="Arial" w:cs="Arial"/>
          <w:sz w:val="22"/>
          <w:szCs w:val="22"/>
        </w:rPr>
      </w:pPr>
    </w:p>
    <w:p w:rsidR="00415DCE" w:rsidRPr="00650030" w:rsidRDefault="00415DCE" w:rsidP="00415DCE">
      <w:pPr>
        <w:ind w:left="-567" w:right="-427"/>
        <w:jc w:val="both"/>
        <w:rPr>
          <w:rFonts w:ascii="Arial" w:hAnsi="Arial" w:cs="Arial"/>
          <w:sz w:val="22"/>
          <w:szCs w:val="22"/>
        </w:rPr>
      </w:pPr>
    </w:p>
    <w:p w:rsidR="00415DCE" w:rsidRDefault="00415DCE" w:rsidP="00415DCE">
      <w:pPr>
        <w:ind w:left="-567" w:right="-427"/>
        <w:jc w:val="both"/>
        <w:rPr>
          <w:rFonts w:ascii="Gill Sans MT" w:hAnsi="Gill Sans MT" w:cs="Tahoma"/>
          <w:sz w:val="22"/>
          <w:szCs w:val="22"/>
        </w:rPr>
      </w:pPr>
    </w:p>
    <w:p w:rsidR="00415DCE" w:rsidRDefault="00415DCE" w:rsidP="00415DCE">
      <w:pPr>
        <w:ind w:left="-567" w:right="-427"/>
        <w:jc w:val="both"/>
        <w:rPr>
          <w:rFonts w:ascii="Gill Sans MT" w:hAnsi="Gill Sans MT" w:cs="Tahoma"/>
          <w:sz w:val="22"/>
          <w:szCs w:val="22"/>
        </w:rPr>
      </w:pPr>
    </w:p>
    <w:p w:rsidR="00415DCE" w:rsidRPr="00ED084E" w:rsidRDefault="00415DCE" w:rsidP="00415DCE">
      <w:pPr>
        <w:ind w:left="-567" w:right="-427"/>
        <w:jc w:val="both"/>
        <w:rPr>
          <w:rFonts w:ascii="Gill Sans MT" w:hAnsi="Gill Sans MT" w:cs="Tahoma"/>
          <w:sz w:val="22"/>
          <w:szCs w:val="22"/>
        </w:rPr>
        <w:sectPr w:rsidR="00415DCE" w:rsidRPr="00ED084E" w:rsidSect="007C796B">
          <w:headerReference w:type="even" r:id="rId9"/>
          <w:headerReference w:type="default" r:id="rId10"/>
          <w:footerReference w:type="even" r:id="rId11"/>
          <w:footerReference w:type="default" r:id="rId12"/>
          <w:headerReference w:type="first" r:id="rId13"/>
          <w:footerReference w:type="first" r:id="rId14"/>
          <w:pgSz w:w="11906" w:h="16838"/>
          <w:pgMar w:top="1440" w:right="1416" w:bottom="1440" w:left="1440" w:header="709" w:footer="709" w:gutter="0"/>
          <w:cols w:space="709"/>
          <w:docGrid w:linePitch="326"/>
        </w:sectPr>
      </w:pPr>
    </w:p>
    <w:p w:rsidR="00415DCE" w:rsidRPr="00650030" w:rsidRDefault="00415DCE" w:rsidP="00415DCE">
      <w:pPr>
        <w:ind w:left="-567" w:right="-427"/>
        <w:jc w:val="both"/>
        <w:rPr>
          <w:rFonts w:ascii="Arial" w:hAnsi="Arial" w:cs="Arial"/>
          <w:sz w:val="22"/>
          <w:szCs w:val="22"/>
        </w:rPr>
      </w:pPr>
    </w:p>
    <w:p w:rsidR="00415DCE" w:rsidRPr="00650030" w:rsidRDefault="00415DCE" w:rsidP="00650030">
      <w:pPr>
        <w:pStyle w:val="Heading1"/>
        <w:spacing w:line="240" w:lineRule="auto"/>
        <w:ind w:left="-567" w:right="-427" w:firstLine="1287"/>
        <w:jc w:val="center"/>
        <w:rPr>
          <w:rFonts w:ascii="Arial" w:hAnsi="Arial" w:cs="Arial"/>
          <w:kern w:val="32"/>
          <w:sz w:val="22"/>
          <w:szCs w:val="22"/>
          <w:lang w:val="en-US"/>
        </w:rPr>
      </w:pPr>
      <w:r w:rsidRPr="00650030">
        <w:rPr>
          <w:rFonts w:ascii="Arial" w:hAnsi="Arial" w:cs="Arial"/>
          <w:kern w:val="32"/>
          <w:sz w:val="22"/>
          <w:szCs w:val="22"/>
          <w:lang w:val="en-US"/>
        </w:rPr>
        <w:t>ADDENDUM 3 – Programme Financial Arrangements</w:t>
      </w:r>
    </w:p>
    <w:p w:rsidR="00415DCE" w:rsidRPr="00650030" w:rsidRDefault="00415DCE" w:rsidP="00415DCE">
      <w:pPr>
        <w:ind w:left="-567" w:right="-427"/>
        <w:jc w:val="both"/>
        <w:rPr>
          <w:rFonts w:ascii="Arial" w:hAnsi="Arial" w:cs="Arial"/>
          <w:sz w:val="22"/>
          <w:szCs w:val="22"/>
        </w:rPr>
      </w:pPr>
      <w:r w:rsidRPr="00650030">
        <w:rPr>
          <w:rFonts w:ascii="Arial" w:hAnsi="Arial" w:cs="Arial"/>
          <w:sz w:val="22"/>
          <w:szCs w:val="22"/>
        </w:rPr>
        <w:tab/>
      </w:r>
    </w:p>
    <w:p w:rsidR="00415DCE" w:rsidRPr="00650030" w:rsidRDefault="00415DCE" w:rsidP="00415DCE">
      <w:pPr>
        <w:ind w:left="-567" w:right="-427"/>
        <w:jc w:val="both"/>
        <w:rPr>
          <w:rFonts w:ascii="Arial" w:hAnsi="Arial" w:cs="Arial"/>
          <w:b/>
          <w:sz w:val="22"/>
          <w:szCs w:val="22"/>
        </w:rPr>
      </w:pPr>
    </w:p>
    <w:p w:rsidR="00415DCE" w:rsidRPr="00AC1DF2" w:rsidRDefault="00415DCE" w:rsidP="00415DCE">
      <w:pPr>
        <w:ind w:left="-567" w:right="-427"/>
        <w:jc w:val="both"/>
        <w:rPr>
          <w:rFonts w:ascii="Gill Sans MT" w:hAnsi="Gill Sans MT" w:cs="Tahoma"/>
          <w:b/>
          <w:sz w:val="22"/>
          <w:szCs w:val="22"/>
        </w:rPr>
      </w:pPr>
    </w:p>
    <w:sectPr w:rsidR="00415DCE" w:rsidRPr="00AC1DF2" w:rsidSect="000037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96B" w:rsidRDefault="007C796B">
      <w:r>
        <w:separator/>
      </w:r>
    </w:p>
  </w:endnote>
  <w:endnote w:type="continuationSeparator" w:id="0">
    <w:p w:rsidR="007C796B" w:rsidRDefault="007C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A9" w:rsidRDefault="00634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890926"/>
      <w:docPartObj>
        <w:docPartGallery w:val="Page Numbers (Bottom of Page)"/>
        <w:docPartUnique/>
      </w:docPartObj>
    </w:sdtPr>
    <w:sdtEndPr>
      <w:rPr>
        <w:rFonts w:ascii="Arial" w:hAnsi="Arial" w:cs="Arial"/>
        <w:noProof/>
        <w:sz w:val="22"/>
        <w:szCs w:val="22"/>
      </w:rPr>
    </w:sdtEndPr>
    <w:sdtContent>
      <w:p w:rsidR="00650030" w:rsidRPr="00650030" w:rsidRDefault="00650030">
        <w:pPr>
          <w:pStyle w:val="Footer"/>
          <w:jc w:val="center"/>
          <w:rPr>
            <w:rFonts w:ascii="Arial" w:hAnsi="Arial" w:cs="Arial"/>
            <w:sz w:val="22"/>
            <w:szCs w:val="22"/>
          </w:rPr>
        </w:pPr>
        <w:r w:rsidRPr="00650030">
          <w:rPr>
            <w:rFonts w:ascii="Arial" w:hAnsi="Arial" w:cs="Arial"/>
            <w:sz w:val="22"/>
            <w:szCs w:val="22"/>
          </w:rPr>
          <w:fldChar w:fldCharType="begin"/>
        </w:r>
        <w:r w:rsidRPr="00650030">
          <w:rPr>
            <w:rFonts w:ascii="Arial" w:hAnsi="Arial" w:cs="Arial"/>
            <w:sz w:val="22"/>
            <w:szCs w:val="22"/>
          </w:rPr>
          <w:instrText xml:space="preserve"> PAGE   \* MERGEFORMAT </w:instrText>
        </w:r>
        <w:r w:rsidRPr="00650030">
          <w:rPr>
            <w:rFonts w:ascii="Arial" w:hAnsi="Arial" w:cs="Arial"/>
            <w:sz w:val="22"/>
            <w:szCs w:val="22"/>
          </w:rPr>
          <w:fldChar w:fldCharType="separate"/>
        </w:r>
        <w:r w:rsidR="004820A3">
          <w:rPr>
            <w:rFonts w:ascii="Arial" w:hAnsi="Arial" w:cs="Arial"/>
            <w:noProof/>
            <w:sz w:val="22"/>
            <w:szCs w:val="22"/>
          </w:rPr>
          <w:t>12</w:t>
        </w:r>
        <w:r w:rsidRPr="00650030">
          <w:rPr>
            <w:rFonts w:ascii="Arial" w:hAnsi="Arial" w:cs="Arial"/>
            <w:noProof/>
            <w:sz w:val="22"/>
            <w:szCs w:val="22"/>
          </w:rPr>
          <w:fldChar w:fldCharType="end"/>
        </w:r>
      </w:p>
    </w:sdtContent>
  </w:sdt>
  <w:p w:rsidR="007C796B" w:rsidRDefault="007C796B">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A9" w:rsidRDefault="00634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96B" w:rsidRDefault="007C796B">
      <w:r>
        <w:separator/>
      </w:r>
    </w:p>
  </w:footnote>
  <w:footnote w:type="continuationSeparator" w:id="0">
    <w:p w:rsidR="007C796B" w:rsidRDefault="007C7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A9" w:rsidRDefault="00634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540465"/>
      <w:docPartObj>
        <w:docPartGallery w:val="Watermarks"/>
        <w:docPartUnique/>
      </w:docPartObj>
    </w:sdtPr>
    <w:sdtEndPr/>
    <w:sdtContent>
      <w:p w:rsidR="007C796B" w:rsidRDefault="004820A3">
        <w:pPr>
          <w:pStyle w:val="Header"/>
        </w:pPr>
        <w:r>
          <w:rPr>
            <w:noProof/>
            <w:lang w:val="en-US" w:eastAsia="zh-TW"/>
          </w:rPr>
          <w:pict w14:anchorId="03E44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7C796B" w:rsidRPr="00DA58AC" w:rsidRDefault="007C796B" w:rsidP="007C796B">
    <w:pPr>
      <w:pStyle w:val="Header"/>
      <w:ind w:right="-755"/>
      <w:rPr>
        <w:b/>
        <w:b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A9" w:rsidRDefault="00634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7AF5"/>
    <w:multiLevelType w:val="multilevel"/>
    <w:tmpl w:val="ABF66D2E"/>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C4F699D"/>
    <w:multiLevelType w:val="multilevel"/>
    <w:tmpl w:val="1244334C"/>
    <w:lvl w:ilvl="0">
      <w:start w:val="9"/>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12A3408"/>
    <w:multiLevelType w:val="multilevel"/>
    <w:tmpl w:val="C442A6E4"/>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BA3738B"/>
    <w:multiLevelType w:val="multilevel"/>
    <w:tmpl w:val="82DA8ADA"/>
    <w:styleLink w:val="Headings"/>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lvlText w:val="%1.%2.%3"/>
      <w:lvlJc w:val="left"/>
      <w:pPr>
        <w:tabs>
          <w:tab w:val="num" w:pos="964"/>
        </w:tabs>
        <w:ind w:left="1928" w:hanging="964"/>
      </w:pPr>
      <w:rPr>
        <w:rFonts w:hint="default"/>
      </w:rPr>
    </w:lvl>
    <w:lvl w:ilvl="3">
      <w:start w:val="1"/>
      <w:numFmt w:val="upperLetter"/>
      <w:lvlText w:val="(%4)"/>
      <w:lvlJc w:val="left"/>
      <w:pPr>
        <w:tabs>
          <w:tab w:val="num" w:pos="1928"/>
        </w:tabs>
        <w:ind w:left="2892" w:hanging="964"/>
      </w:pPr>
      <w:rPr>
        <w:rFonts w:hint="default"/>
      </w:rPr>
    </w:lvl>
    <w:lvl w:ilvl="4">
      <w:start w:val="1"/>
      <w:numFmt w:val="decimal"/>
      <w:lvlText w:val="(%5)"/>
      <w:lvlJc w:val="left"/>
      <w:pPr>
        <w:tabs>
          <w:tab w:val="num" w:pos="2892"/>
        </w:tabs>
        <w:ind w:left="3856" w:hanging="964"/>
      </w:pPr>
      <w:rPr>
        <w:rFonts w:hint="default"/>
      </w:rPr>
    </w:lvl>
    <w:lvl w:ilvl="5">
      <w:start w:val="1"/>
      <w:numFmt w:val="lowerRoman"/>
      <w:lvlText w:val="(%6)"/>
      <w:lvlJc w:val="left"/>
      <w:pPr>
        <w:ind w:left="5018" w:hanging="36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5738" w:hanging="360"/>
      </w:pPr>
      <w:rPr>
        <w:rFonts w:hint="default"/>
      </w:rPr>
    </w:lvl>
    <w:lvl w:ilvl="8">
      <w:start w:val="1"/>
      <w:numFmt w:val="lowerRoman"/>
      <w:lvlText w:val="%9."/>
      <w:lvlJc w:val="left"/>
      <w:pPr>
        <w:ind w:left="6098" w:hanging="360"/>
      </w:pPr>
      <w:rPr>
        <w:rFonts w:hint="default"/>
      </w:rPr>
    </w:lvl>
  </w:abstractNum>
  <w:abstractNum w:abstractNumId="4" w15:restartNumberingAfterBreak="0">
    <w:nsid w:val="1E91544F"/>
    <w:multiLevelType w:val="multilevel"/>
    <w:tmpl w:val="FAB6D36C"/>
    <w:lvl w:ilvl="0">
      <w:start w:val="1"/>
      <w:numFmt w:val="decimal"/>
      <w:lvlRestart w:val="0"/>
      <w:pStyle w:val="DMHNUM"/>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134"/>
        </w:tabs>
        <w:ind w:left="1134" w:hanging="1134"/>
      </w:pPr>
    </w:lvl>
    <w:lvl w:ilvl="7">
      <w:start w:val="1"/>
      <w:numFmt w:val="decimal"/>
      <w:lvlText w:val="%1.%2.%3.%4.%5.%6.%7.%8."/>
      <w:lvlJc w:val="left"/>
      <w:pPr>
        <w:tabs>
          <w:tab w:val="num" w:pos="1134"/>
        </w:tabs>
        <w:ind w:left="1134" w:hanging="1134"/>
      </w:pPr>
    </w:lvl>
    <w:lvl w:ilvl="8">
      <w:start w:val="1"/>
      <w:numFmt w:val="decimal"/>
      <w:lvlText w:val="%1.%2.%3.%4.%5.%6.%7.%8.%9."/>
      <w:lvlJc w:val="left"/>
      <w:pPr>
        <w:tabs>
          <w:tab w:val="num" w:pos="1134"/>
        </w:tabs>
        <w:ind w:left="1134" w:hanging="1134"/>
      </w:pPr>
    </w:lvl>
  </w:abstractNum>
  <w:abstractNum w:abstractNumId="5" w15:restartNumberingAfterBreak="0">
    <w:nsid w:val="217C4AEA"/>
    <w:multiLevelType w:val="multilevel"/>
    <w:tmpl w:val="7270C0E8"/>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56F4CD3"/>
    <w:multiLevelType w:val="hybridMultilevel"/>
    <w:tmpl w:val="23F488AE"/>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27942272"/>
    <w:multiLevelType w:val="multilevel"/>
    <w:tmpl w:val="82DA8ADA"/>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lvlText w:val="%1.%2.%3"/>
      <w:lvlJc w:val="left"/>
      <w:pPr>
        <w:tabs>
          <w:tab w:val="num" w:pos="964"/>
        </w:tabs>
        <w:ind w:left="1928" w:hanging="964"/>
      </w:pPr>
      <w:rPr>
        <w:rFonts w:hint="default"/>
      </w:rPr>
    </w:lvl>
    <w:lvl w:ilvl="3">
      <w:start w:val="1"/>
      <w:numFmt w:val="upperLetter"/>
      <w:lvlText w:val="(%4)"/>
      <w:lvlJc w:val="left"/>
      <w:pPr>
        <w:tabs>
          <w:tab w:val="num" w:pos="1928"/>
        </w:tabs>
        <w:ind w:left="2892" w:hanging="964"/>
      </w:pPr>
      <w:rPr>
        <w:rFonts w:hint="default"/>
      </w:rPr>
    </w:lvl>
    <w:lvl w:ilvl="4">
      <w:start w:val="1"/>
      <w:numFmt w:val="decimal"/>
      <w:lvlText w:val="(%5)"/>
      <w:lvlJc w:val="left"/>
      <w:pPr>
        <w:tabs>
          <w:tab w:val="num" w:pos="2892"/>
        </w:tabs>
        <w:ind w:left="3856" w:hanging="964"/>
      </w:pPr>
      <w:rPr>
        <w:rFonts w:hint="default"/>
      </w:rPr>
    </w:lvl>
    <w:lvl w:ilvl="5">
      <w:start w:val="1"/>
      <w:numFmt w:val="lowerRoman"/>
      <w:lvlText w:val="(%6)"/>
      <w:lvlJc w:val="left"/>
      <w:pPr>
        <w:ind w:left="5018" w:hanging="36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5738" w:hanging="360"/>
      </w:pPr>
      <w:rPr>
        <w:rFonts w:hint="default"/>
      </w:rPr>
    </w:lvl>
    <w:lvl w:ilvl="8">
      <w:start w:val="1"/>
      <w:numFmt w:val="lowerRoman"/>
      <w:lvlText w:val="%9."/>
      <w:lvlJc w:val="left"/>
      <w:pPr>
        <w:ind w:left="6098" w:hanging="360"/>
      </w:pPr>
      <w:rPr>
        <w:rFonts w:hint="default"/>
      </w:rPr>
    </w:lvl>
  </w:abstractNum>
  <w:abstractNum w:abstractNumId="8" w15:restartNumberingAfterBreak="0">
    <w:nsid w:val="2AFB097D"/>
    <w:multiLevelType w:val="hybridMultilevel"/>
    <w:tmpl w:val="70CA98C0"/>
    <w:lvl w:ilvl="0" w:tplc="08090001">
      <w:start w:val="1"/>
      <w:numFmt w:val="bullet"/>
      <w:lvlText w:val=""/>
      <w:lvlJc w:val="left"/>
      <w:pPr>
        <w:ind w:left="3612" w:hanging="360"/>
      </w:pPr>
      <w:rPr>
        <w:rFonts w:ascii="Symbol" w:hAnsi="Symbol" w:hint="default"/>
      </w:rPr>
    </w:lvl>
    <w:lvl w:ilvl="1" w:tplc="08090003" w:tentative="1">
      <w:start w:val="1"/>
      <w:numFmt w:val="bullet"/>
      <w:lvlText w:val="o"/>
      <w:lvlJc w:val="left"/>
      <w:pPr>
        <w:ind w:left="4332" w:hanging="360"/>
      </w:pPr>
      <w:rPr>
        <w:rFonts w:ascii="Courier New" w:hAnsi="Courier New" w:cs="Courier New" w:hint="default"/>
      </w:rPr>
    </w:lvl>
    <w:lvl w:ilvl="2" w:tplc="08090005" w:tentative="1">
      <w:start w:val="1"/>
      <w:numFmt w:val="bullet"/>
      <w:lvlText w:val=""/>
      <w:lvlJc w:val="left"/>
      <w:pPr>
        <w:ind w:left="5052" w:hanging="360"/>
      </w:pPr>
      <w:rPr>
        <w:rFonts w:ascii="Wingdings" w:hAnsi="Wingdings" w:hint="default"/>
      </w:rPr>
    </w:lvl>
    <w:lvl w:ilvl="3" w:tplc="08090001" w:tentative="1">
      <w:start w:val="1"/>
      <w:numFmt w:val="bullet"/>
      <w:lvlText w:val=""/>
      <w:lvlJc w:val="left"/>
      <w:pPr>
        <w:ind w:left="5772" w:hanging="360"/>
      </w:pPr>
      <w:rPr>
        <w:rFonts w:ascii="Symbol" w:hAnsi="Symbol" w:hint="default"/>
      </w:rPr>
    </w:lvl>
    <w:lvl w:ilvl="4" w:tplc="08090003" w:tentative="1">
      <w:start w:val="1"/>
      <w:numFmt w:val="bullet"/>
      <w:lvlText w:val="o"/>
      <w:lvlJc w:val="left"/>
      <w:pPr>
        <w:ind w:left="6492" w:hanging="360"/>
      </w:pPr>
      <w:rPr>
        <w:rFonts w:ascii="Courier New" w:hAnsi="Courier New" w:cs="Courier New" w:hint="default"/>
      </w:rPr>
    </w:lvl>
    <w:lvl w:ilvl="5" w:tplc="08090005" w:tentative="1">
      <w:start w:val="1"/>
      <w:numFmt w:val="bullet"/>
      <w:lvlText w:val=""/>
      <w:lvlJc w:val="left"/>
      <w:pPr>
        <w:ind w:left="7212" w:hanging="360"/>
      </w:pPr>
      <w:rPr>
        <w:rFonts w:ascii="Wingdings" w:hAnsi="Wingdings" w:hint="default"/>
      </w:rPr>
    </w:lvl>
    <w:lvl w:ilvl="6" w:tplc="08090001" w:tentative="1">
      <w:start w:val="1"/>
      <w:numFmt w:val="bullet"/>
      <w:lvlText w:val=""/>
      <w:lvlJc w:val="left"/>
      <w:pPr>
        <w:ind w:left="7932" w:hanging="360"/>
      </w:pPr>
      <w:rPr>
        <w:rFonts w:ascii="Symbol" w:hAnsi="Symbol" w:hint="default"/>
      </w:rPr>
    </w:lvl>
    <w:lvl w:ilvl="7" w:tplc="08090003" w:tentative="1">
      <w:start w:val="1"/>
      <w:numFmt w:val="bullet"/>
      <w:lvlText w:val="o"/>
      <w:lvlJc w:val="left"/>
      <w:pPr>
        <w:ind w:left="8652" w:hanging="360"/>
      </w:pPr>
      <w:rPr>
        <w:rFonts w:ascii="Courier New" w:hAnsi="Courier New" w:cs="Courier New" w:hint="default"/>
      </w:rPr>
    </w:lvl>
    <w:lvl w:ilvl="8" w:tplc="08090005" w:tentative="1">
      <w:start w:val="1"/>
      <w:numFmt w:val="bullet"/>
      <w:lvlText w:val=""/>
      <w:lvlJc w:val="left"/>
      <w:pPr>
        <w:ind w:left="9372" w:hanging="360"/>
      </w:pPr>
      <w:rPr>
        <w:rFonts w:ascii="Wingdings" w:hAnsi="Wingdings" w:hint="default"/>
      </w:rPr>
    </w:lvl>
  </w:abstractNum>
  <w:abstractNum w:abstractNumId="9" w15:restartNumberingAfterBreak="0">
    <w:nsid w:val="4D09158D"/>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827E68"/>
    <w:multiLevelType w:val="hybridMultilevel"/>
    <w:tmpl w:val="53B6C378"/>
    <w:lvl w:ilvl="0" w:tplc="3F22615C">
      <w:start w:val="14"/>
      <w:numFmt w:val="decimal"/>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53790366"/>
    <w:multiLevelType w:val="multilevel"/>
    <w:tmpl w:val="4120F18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2E0A91"/>
    <w:multiLevelType w:val="multilevel"/>
    <w:tmpl w:val="0242ED6A"/>
    <w:lvl w:ilvl="0">
      <w:start w:val="8"/>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3FA276E"/>
    <w:multiLevelType w:val="multilevel"/>
    <w:tmpl w:val="74E4ABD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E7D10D0"/>
    <w:multiLevelType w:val="hybridMultilevel"/>
    <w:tmpl w:val="76CE4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1592F29"/>
    <w:multiLevelType w:val="multilevel"/>
    <w:tmpl w:val="33EAEE42"/>
    <w:lvl w:ilvl="0">
      <w:start w:val="8"/>
      <w:numFmt w:val="decimal"/>
      <w:lvlText w:val="%1"/>
      <w:lvlJc w:val="left"/>
      <w:pPr>
        <w:ind w:left="360" w:hanging="360"/>
      </w:pPr>
      <w:rPr>
        <w:rFonts w:ascii="Arial" w:hAnsi="Arial" w:hint="default"/>
      </w:rPr>
    </w:lvl>
    <w:lvl w:ilvl="1">
      <w:start w:val="4"/>
      <w:numFmt w:val="decimal"/>
      <w:lvlText w:val="%1.%2"/>
      <w:lvlJc w:val="left"/>
      <w:pPr>
        <w:ind w:left="502" w:hanging="360"/>
      </w:pPr>
      <w:rPr>
        <w:rFonts w:ascii="Arial" w:hAnsi="Arial" w:hint="default"/>
        <w:b/>
      </w:rPr>
    </w:lvl>
    <w:lvl w:ilvl="2">
      <w:start w:val="1"/>
      <w:numFmt w:val="decimal"/>
      <w:lvlText w:val="%1.%2.%3"/>
      <w:lvlJc w:val="left"/>
      <w:pPr>
        <w:ind w:left="2160" w:hanging="720"/>
      </w:pPr>
      <w:rPr>
        <w:rFonts w:ascii="Arial" w:hAnsi="Arial" w:hint="default"/>
      </w:rPr>
    </w:lvl>
    <w:lvl w:ilvl="3">
      <w:start w:val="1"/>
      <w:numFmt w:val="decimal"/>
      <w:lvlText w:val="%1.%2.%3.%4"/>
      <w:lvlJc w:val="left"/>
      <w:pPr>
        <w:ind w:left="2880" w:hanging="720"/>
      </w:pPr>
      <w:rPr>
        <w:rFonts w:ascii="Arial" w:hAnsi="Arial" w:hint="default"/>
      </w:rPr>
    </w:lvl>
    <w:lvl w:ilvl="4">
      <w:start w:val="1"/>
      <w:numFmt w:val="decimal"/>
      <w:lvlText w:val="%1.%2.%3.%4.%5"/>
      <w:lvlJc w:val="left"/>
      <w:pPr>
        <w:ind w:left="3960" w:hanging="1080"/>
      </w:pPr>
      <w:rPr>
        <w:rFonts w:ascii="Arial" w:hAnsi="Arial" w:hint="default"/>
      </w:rPr>
    </w:lvl>
    <w:lvl w:ilvl="5">
      <w:start w:val="1"/>
      <w:numFmt w:val="decimal"/>
      <w:lvlText w:val="%1.%2.%3.%4.%5.%6"/>
      <w:lvlJc w:val="left"/>
      <w:pPr>
        <w:ind w:left="4680" w:hanging="1080"/>
      </w:pPr>
      <w:rPr>
        <w:rFonts w:ascii="Arial" w:hAnsi="Arial" w:hint="default"/>
      </w:rPr>
    </w:lvl>
    <w:lvl w:ilvl="6">
      <w:start w:val="1"/>
      <w:numFmt w:val="decimal"/>
      <w:lvlText w:val="%1.%2.%3.%4.%5.%6.%7"/>
      <w:lvlJc w:val="left"/>
      <w:pPr>
        <w:ind w:left="5760" w:hanging="1440"/>
      </w:pPr>
      <w:rPr>
        <w:rFonts w:ascii="Arial" w:hAnsi="Arial" w:hint="default"/>
      </w:rPr>
    </w:lvl>
    <w:lvl w:ilvl="7">
      <w:start w:val="1"/>
      <w:numFmt w:val="decimal"/>
      <w:lvlText w:val="%1.%2.%3.%4.%5.%6.%7.%8"/>
      <w:lvlJc w:val="left"/>
      <w:pPr>
        <w:ind w:left="6480" w:hanging="1440"/>
      </w:pPr>
      <w:rPr>
        <w:rFonts w:ascii="Arial" w:hAnsi="Arial" w:hint="default"/>
      </w:rPr>
    </w:lvl>
    <w:lvl w:ilvl="8">
      <w:start w:val="1"/>
      <w:numFmt w:val="decimal"/>
      <w:lvlText w:val="%1.%2.%3.%4.%5.%6.%7.%8.%9"/>
      <w:lvlJc w:val="left"/>
      <w:pPr>
        <w:ind w:left="7560" w:hanging="1800"/>
      </w:pPr>
      <w:rPr>
        <w:rFonts w:ascii="Arial" w:hAnsi="Arial" w:hint="default"/>
      </w:rPr>
    </w:lvl>
  </w:abstractNum>
  <w:abstractNum w:abstractNumId="16" w15:restartNumberingAfterBreak="0">
    <w:nsid w:val="722B36A4"/>
    <w:multiLevelType w:val="hybridMultilevel"/>
    <w:tmpl w:val="642ECC02"/>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4"/>
    <w:lvlOverride w:ilvl="0">
      <w:startOverride w:val="1"/>
    </w:lvlOverride>
  </w:num>
  <w:num w:numId="3">
    <w:abstractNumId w:val="16"/>
  </w:num>
  <w:num w:numId="4">
    <w:abstractNumId w:val="9"/>
  </w:num>
  <w:num w:numId="5">
    <w:abstractNumId w:val="15"/>
  </w:num>
  <w:num w:numId="6">
    <w:abstractNumId w:val="10"/>
  </w:num>
  <w:num w:numId="7">
    <w:abstractNumId w:val="13"/>
  </w:num>
  <w:num w:numId="8">
    <w:abstractNumId w:val="3"/>
  </w:num>
  <w:num w:numId="9">
    <w:abstractNumId w:val="7"/>
    <w:lvlOverride w:ilvl="0">
      <w:lvl w:ilvl="0">
        <w:start w:val="1"/>
        <w:numFmt w:val="decimal"/>
        <w:lvlText w:val="%1"/>
        <w:lvlJc w:val="left"/>
        <w:pPr>
          <w:ind w:left="2666" w:hanging="964"/>
        </w:pPr>
        <w:rPr>
          <w:rFonts w:hint="default"/>
        </w:rPr>
      </w:lvl>
    </w:lvlOverride>
    <w:lvlOverride w:ilvl="1">
      <w:lvl w:ilvl="1">
        <w:start w:val="1"/>
        <w:numFmt w:val="decimal"/>
        <w:lvlText w:val="%1.%2"/>
        <w:lvlJc w:val="left"/>
        <w:pPr>
          <w:ind w:left="4650" w:hanging="964"/>
        </w:pPr>
        <w:rPr>
          <w:rFonts w:hint="default"/>
        </w:rPr>
      </w:lvl>
    </w:lvlOverride>
    <w:lvlOverride w:ilvl="2">
      <w:lvl w:ilvl="2">
        <w:start w:val="1"/>
        <w:numFmt w:val="decimal"/>
        <w:lvlText w:val="%1.%2.%3"/>
        <w:lvlJc w:val="left"/>
        <w:pPr>
          <w:tabs>
            <w:tab w:val="num" w:pos="964"/>
          </w:tabs>
          <w:ind w:left="1928" w:hanging="964"/>
        </w:pPr>
        <w:rPr>
          <w:rFonts w:hint="default"/>
          <w:b w:val="0"/>
        </w:rPr>
      </w:lvl>
    </w:lvlOverride>
    <w:lvlOverride w:ilvl="3">
      <w:lvl w:ilvl="3">
        <w:start w:val="1"/>
        <w:numFmt w:val="upperLetter"/>
        <w:lvlText w:val="(%4)"/>
        <w:lvlJc w:val="left"/>
        <w:pPr>
          <w:tabs>
            <w:tab w:val="num" w:pos="1928"/>
          </w:tabs>
          <w:ind w:left="2892" w:hanging="964"/>
        </w:pPr>
        <w:rPr>
          <w:rFonts w:hint="default"/>
        </w:rPr>
      </w:lvl>
    </w:lvlOverride>
    <w:lvlOverride w:ilvl="4">
      <w:lvl w:ilvl="4">
        <w:start w:val="1"/>
        <w:numFmt w:val="decimal"/>
        <w:lvlText w:val="(%5)"/>
        <w:lvlJc w:val="left"/>
        <w:pPr>
          <w:tabs>
            <w:tab w:val="num" w:pos="2892"/>
          </w:tabs>
          <w:ind w:left="3856" w:hanging="964"/>
        </w:pPr>
        <w:rPr>
          <w:rFonts w:hint="default"/>
        </w:rPr>
      </w:lvl>
    </w:lvlOverride>
    <w:lvlOverride w:ilvl="5">
      <w:lvl w:ilvl="5">
        <w:start w:val="1"/>
        <w:numFmt w:val="lowerRoman"/>
        <w:lvlText w:val="(%6)"/>
        <w:lvlJc w:val="left"/>
        <w:pPr>
          <w:ind w:left="5018" w:hanging="36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5738" w:hanging="360"/>
        </w:pPr>
        <w:rPr>
          <w:rFonts w:hint="default"/>
        </w:rPr>
      </w:lvl>
    </w:lvlOverride>
    <w:lvlOverride w:ilvl="8">
      <w:lvl w:ilvl="8">
        <w:start w:val="1"/>
        <w:numFmt w:val="lowerRoman"/>
        <w:lvlText w:val="%9."/>
        <w:lvlJc w:val="left"/>
        <w:pPr>
          <w:ind w:left="6098" w:hanging="360"/>
        </w:pPr>
        <w:rPr>
          <w:rFonts w:hint="default"/>
        </w:rPr>
      </w:lvl>
    </w:lvlOverride>
  </w:num>
  <w:num w:numId="10">
    <w:abstractNumId w:val="7"/>
    <w:lvlOverride w:ilvl="0">
      <w:lvl w:ilvl="0">
        <w:start w:val="1"/>
        <w:numFmt w:val="decimal"/>
        <w:lvlText w:val="%1"/>
        <w:lvlJc w:val="left"/>
        <w:pPr>
          <w:ind w:left="964" w:hanging="964"/>
        </w:pPr>
        <w:rPr>
          <w:rFonts w:hint="default"/>
        </w:rPr>
      </w:lvl>
    </w:lvlOverride>
    <w:lvlOverride w:ilvl="1">
      <w:lvl w:ilvl="1">
        <w:start w:val="1"/>
        <w:numFmt w:val="decimal"/>
        <w:lvlText w:val="%1.%2"/>
        <w:lvlJc w:val="left"/>
        <w:pPr>
          <w:ind w:left="964" w:hanging="964"/>
        </w:pPr>
        <w:rPr>
          <w:rFonts w:hint="default"/>
        </w:rPr>
      </w:lvl>
    </w:lvlOverride>
    <w:lvlOverride w:ilvl="2">
      <w:lvl w:ilvl="2">
        <w:start w:val="1"/>
        <w:numFmt w:val="decimal"/>
        <w:lvlText w:val="%1.%2.%3"/>
        <w:lvlJc w:val="left"/>
        <w:pPr>
          <w:tabs>
            <w:tab w:val="num" w:pos="964"/>
          </w:tabs>
          <w:ind w:left="1928" w:hanging="964"/>
        </w:pPr>
        <w:rPr>
          <w:rFonts w:hint="default"/>
        </w:rPr>
      </w:lvl>
    </w:lvlOverride>
    <w:lvlOverride w:ilvl="3">
      <w:lvl w:ilvl="3">
        <w:start w:val="1"/>
        <w:numFmt w:val="upperLetter"/>
        <w:lvlText w:val="(%4)"/>
        <w:lvlJc w:val="left"/>
        <w:pPr>
          <w:tabs>
            <w:tab w:val="num" w:pos="1928"/>
          </w:tabs>
          <w:ind w:left="2892" w:hanging="964"/>
        </w:pPr>
        <w:rPr>
          <w:rFonts w:hint="default"/>
        </w:rPr>
      </w:lvl>
    </w:lvlOverride>
    <w:lvlOverride w:ilvl="4">
      <w:lvl w:ilvl="4">
        <w:start w:val="1"/>
        <w:numFmt w:val="decimal"/>
        <w:lvlText w:val="(%5)"/>
        <w:lvlJc w:val="left"/>
        <w:pPr>
          <w:tabs>
            <w:tab w:val="num" w:pos="2892"/>
          </w:tabs>
          <w:ind w:left="3856" w:hanging="964"/>
        </w:pPr>
        <w:rPr>
          <w:rFonts w:hint="default"/>
        </w:rPr>
      </w:lvl>
    </w:lvlOverride>
    <w:lvlOverride w:ilvl="5">
      <w:lvl w:ilvl="5">
        <w:start w:val="1"/>
        <w:numFmt w:val="lowerRoman"/>
        <w:lvlText w:val="(%6)"/>
        <w:lvlJc w:val="left"/>
        <w:pPr>
          <w:ind w:left="5018" w:hanging="36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5738" w:hanging="360"/>
        </w:pPr>
        <w:rPr>
          <w:rFonts w:hint="default"/>
        </w:rPr>
      </w:lvl>
    </w:lvlOverride>
    <w:lvlOverride w:ilvl="8">
      <w:lvl w:ilvl="8">
        <w:start w:val="1"/>
        <w:numFmt w:val="lowerRoman"/>
        <w:lvlText w:val="%9."/>
        <w:lvlJc w:val="left"/>
        <w:pPr>
          <w:ind w:left="6098" w:hanging="360"/>
        </w:pPr>
        <w:rPr>
          <w:rFonts w:hint="default"/>
        </w:rPr>
      </w:lvl>
    </w:lvlOverride>
  </w:num>
  <w:num w:numId="11">
    <w:abstractNumId w:val="6"/>
  </w:num>
  <w:num w:numId="12">
    <w:abstractNumId w:val="8"/>
  </w:num>
  <w:num w:numId="13">
    <w:abstractNumId w:val="14"/>
  </w:num>
  <w:num w:numId="14">
    <w:abstractNumId w:val="11"/>
  </w:num>
  <w:num w:numId="15">
    <w:abstractNumId w:val="12"/>
  </w:num>
  <w:num w:numId="16">
    <w:abstractNumId w:val="1"/>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590"/>
    <w:rsid w:val="00003730"/>
    <w:rsid w:val="00041A86"/>
    <w:rsid w:val="0007759E"/>
    <w:rsid w:val="000941B2"/>
    <w:rsid w:val="000C3F99"/>
    <w:rsid w:val="000D4690"/>
    <w:rsid w:val="001078B5"/>
    <w:rsid w:val="001A0462"/>
    <w:rsid w:val="001F55F4"/>
    <w:rsid w:val="00215689"/>
    <w:rsid w:val="00223523"/>
    <w:rsid w:val="00234432"/>
    <w:rsid w:val="00240046"/>
    <w:rsid w:val="002E224F"/>
    <w:rsid w:val="002E5777"/>
    <w:rsid w:val="002F4731"/>
    <w:rsid w:val="003013DA"/>
    <w:rsid w:val="00310813"/>
    <w:rsid w:val="00331C40"/>
    <w:rsid w:val="00335846"/>
    <w:rsid w:val="00344352"/>
    <w:rsid w:val="00353ACE"/>
    <w:rsid w:val="003711D4"/>
    <w:rsid w:val="00391411"/>
    <w:rsid w:val="003A6646"/>
    <w:rsid w:val="0041399F"/>
    <w:rsid w:val="00415DCE"/>
    <w:rsid w:val="00442962"/>
    <w:rsid w:val="00457874"/>
    <w:rsid w:val="004805D7"/>
    <w:rsid w:val="004820A3"/>
    <w:rsid w:val="004A4963"/>
    <w:rsid w:val="004A749C"/>
    <w:rsid w:val="004C13B5"/>
    <w:rsid w:val="004F4E3F"/>
    <w:rsid w:val="0050769F"/>
    <w:rsid w:val="00556DC8"/>
    <w:rsid w:val="0057394B"/>
    <w:rsid w:val="00581F8F"/>
    <w:rsid w:val="005860BE"/>
    <w:rsid w:val="005C3090"/>
    <w:rsid w:val="0061535B"/>
    <w:rsid w:val="006349A9"/>
    <w:rsid w:val="00650030"/>
    <w:rsid w:val="0067541B"/>
    <w:rsid w:val="007C796B"/>
    <w:rsid w:val="007D547B"/>
    <w:rsid w:val="007E23D3"/>
    <w:rsid w:val="007E279E"/>
    <w:rsid w:val="00817121"/>
    <w:rsid w:val="008339F8"/>
    <w:rsid w:val="00846C29"/>
    <w:rsid w:val="00891C56"/>
    <w:rsid w:val="008A52CA"/>
    <w:rsid w:val="0092354D"/>
    <w:rsid w:val="0094006B"/>
    <w:rsid w:val="009532DB"/>
    <w:rsid w:val="00973215"/>
    <w:rsid w:val="009808E0"/>
    <w:rsid w:val="009A7596"/>
    <w:rsid w:val="009C6994"/>
    <w:rsid w:val="00A802A7"/>
    <w:rsid w:val="00A8540E"/>
    <w:rsid w:val="00A878B2"/>
    <w:rsid w:val="00A92435"/>
    <w:rsid w:val="00A970BD"/>
    <w:rsid w:val="00AA1300"/>
    <w:rsid w:val="00AB0F14"/>
    <w:rsid w:val="00B33B75"/>
    <w:rsid w:val="00BA72D5"/>
    <w:rsid w:val="00BB5ABF"/>
    <w:rsid w:val="00BB6D99"/>
    <w:rsid w:val="00C2197F"/>
    <w:rsid w:val="00C672AC"/>
    <w:rsid w:val="00C9393A"/>
    <w:rsid w:val="00CA1E2D"/>
    <w:rsid w:val="00CD0018"/>
    <w:rsid w:val="00CE6505"/>
    <w:rsid w:val="00D86D09"/>
    <w:rsid w:val="00DD19C2"/>
    <w:rsid w:val="00DE6590"/>
    <w:rsid w:val="00E7680A"/>
    <w:rsid w:val="00E92CA5"/>
    <w:rsid w:val="00ED1AE5"/>
    <w:rsid w:val="00EF2E64"/>
    <w:rsid w:val="00EF7F29"/>
    <w:rsid w:val="00F0486B"/>
    <w:rsid w:val="00F5694A"/>
    <w:rsid w:val="00F760A3"/>
    <w:rsid w:val="00F87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6E0D4E"/>
  <w15:docId w15:val="{29C586DB-E392-4B86-8A3E-BAA2191E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590"/>
    <w:rPr>
      <w:rFonts w:ascii="Times New Roman" w:eastAsia="Times New Roman" w:hAnsi="Times New Roman"/>
      <w:sz w:val="24"/>
      <w:lang w:eastAsia="en-US"/>
    </w:rPr>
  </w:style>
  <w:style w:type="paragraph" w:styleId="Heading1">
    <w:name w:val="heading 1"/>
    <w:basedOn w:val="Normal"/>
    <w:next w:val="Normal"/>
    <w:link w:val="Heading1Char"/>
    <w:qFormat/>
    <w:rsid w:val="00DE6590"/>
    <w:pPr>
      <w:keepNext/>
      <w:spacing w:line="360" w:lineRule="auto"/>
      <w:ind w:left="-709"/>
      <w:outlineLvl w:val="0"/>
    </w:pPr>
    <w:rPr>
      <w:b/>
    </w:rPr>
  </w:style>
  <w:style w:type="paragraph" w:styleId="Heading2">
    <w:name w:val="heading 2"/>
    <w:basedOn w:val="Normal"/>
    <w:next w:val="Normal"/>
    <w:link w:val="Heading2Char"/>
    <w:unhideWhenUsed/>
    <w:qFormat/>
    <w:rsid w:val="00F0486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F0486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F0486B"/>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qFormat/>
    <w:rsid w:val="00F0486B"/>
    <w:pPr>
      <w:keepNext/>
      <w:tabs>
        <w:tab w:val="num" w:pos="2892"/>
      </w:tabs>
      <w:spacing w:after="240"/>
      <w:ind w:left="3856" w:hanging="964"/>
      <w:jc w:val="both"/>
      <w:outlineLvl w:val="4"/>
    </w:pPr>
    <w:rPr>
      <w:rFonts w:ascii="Arial" w:hAnsi="Arial"/>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590"/>
    <w:rPr>
      <w:rFonts w:ascii="Times New Roman" w:eastAsia="Times New Roman" w:hAnsi="Times New Roman" w:cs="Times New Roman"/>
      <w:b/>
      <w:sz w:val="24"/>
      <w:szCs w:val="20"/>
      <w:lang w:val="en-GB"/>
    </w:rPr>
  </w:style>
  <w:style w:type="character" w:styleId="CommentReference">
    <w:name w:val="annotation reference"/>
    <w:basedOn w:val="DefaultParagraphFont"/>
    <w:uiPriority w:val="99"/>
    <w:semiHidden/>
    <w:unhideWhenUsed/>
    <w:rsid w:val="00DE6590"/>
    <w:rPr>
      <w:sz w:val="16"/>
      <w:szCs w:val="16"/>
    </w:rPr>
  </w:style>
  <w:style w:type="paragraph" w:styleId="CommentText">
    <w:name w:val="annotation text"/>
    <w:basedOn w:val="Normal"/>
    <w:link w:val="CommentTextChar"/>
    <w:uiPriority w:val="99"/>
    <w:semiHidden/>
    <w:unhideWhenUsed/>
    <w:rsid w:val="00DE6590"/>
    <w:rPr>
      <w:sz w:val="20"/>
    </w:rPr>
  </w:style>
  <w:style w:type="character" w:customStyle="1" w:styleId="CommentTextChar">
    <w:name w:val="Comment Text Char"/>
    <w:basedOn w:val="DefaultParagraphFont"/>
    <w:link w:val="CommentText"/>
    <w:uiPriority w:val="99"/>
    <w:semiHidden/>
    <w:rsid w:val="00DE659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E6590"/>
    <w:rPr>
      <w:b/>
      <w:bCs/>
    </w:rPr>
  </w:style>
  <w:style w:type="character" w:customStyle="1" w:styleId="CommentSubjectChar">
    <w:name w:val="Comment Subject Char"/>
    <w:basedOn w:val="CommentTextChar"/>
    <w:link w:val="CommentSubject"/>
    <w:uiPriority w:val="99"/>
    <w:semiHidden/>
    <w:rsid w:val="00DE6590"/>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E6590"/>
    <w:rPr>
      <w:rFonts w:ascii="Tahoma" w:hAnsi="Tahoma" w:cs="Tahoma"/>
      <w:sz w:val="16"/>
      <w:szCs w:val="16"/>
    </w:rPr>
  </w:style>
  <w:style w:type="character" w:customStyle="1" w:styleId="BalloonTextChar">
    <w:name w:val="Balloon Text Char"/>
    <w:basedOn w:val="DefaultParagraphFont"/>
    <w:link w:val="BalloonText"/>
    <w:uiPriority w:val="99"/>
    <w:semiHidden/>
    <w:rsid w:val="00DE6590"/>
    <w:rPr>
      <w:rFonts w:ascii="Tahoma" w:eastAsia="Times New Roman" w:hAnsi="Tahoma" w:cs="Tahoma"/>
      <w:sz w:val="16"/>
      <w:szCs w:val="16"/>
      <w:lang w:val="en-GB"/>
    </w:rPr>
  </w:style>
  <w:style w:type="paragraph" w:customStyle="1" w:styleId="DMHNUM">
    <w:name w:val="DMHNUM"/>
    <w:basedOn w:val="Normal"/>
    <w:rsid w:val="000C3F99"/>
    <w:pPr>
      <w:numPr>
        <w:numId w:val="2"/>
      </w:numPr>
      <w:spacing w:before="240" w:after="60" w:line="360" w:lineRule="auto"/>
      <w:jc w:val="both"/>
      <w:outlineLvl w:val="0"/>
    </w:pPr>
    <w:rPr>
      <w:rFonts w:ascii="Univers" w:eastAsia="SimSun" w:hAnsi="Univers" w:cs="Univers"/>
      <w:kern w:val="28"/>
      <w:sz w:val="22"/>
      <w:szCs w:val="22"/>
    </w:rPr>
  </w:style>
  <w:style w:type="paragraph" w:customStyle="1" w:styleId="ACLevel1">
    <w:name w:val="AC Level 1"/>
    <w:basedOn w:val="Normal"/>
    <w:rsid w:val="004F4E3F"/>
    <w:pPr>
      <w:numPr>
        <w:numId w:val="7"/>
      </w:numPr>
      <w:adjustRightInd w:val="0"/>
      <w:spacing w:after="240"/>
      <w:jc w:val="both"/>
      <w:outlineLvl w:val="0"/>
    </w:pPr>
    <w:rPr>
      <w:szCs w:val="24"/>
      <w:lang w:val="en-IE"/>
    </w:rPr>
  </w:style>
  <w:style w:type="paragraph" w:customStyle="1" w:styleId="ACLevel2">
    <w:name w:val="AC Level 2"/>
    <w:basedOn w:val="Normal"/>
    <w:rsid w:val="004F4E3F"/>
    <w:pPr>
      <w:numPr>
        <w:ilvl w:val="1"/>
        <w:numId w:val="7"/>
      </w:numPr>
      <w:adjustRightInd w:val="0"/>
      <w:spacing w:after="240"/>
      <w:jc w:val="both"/>
      <w:outlineLvl w:val="1"/>
    </w:pPr>
    <w:rPr>
      <w:szCs w:val="24"/>
      <w:lang w:val="en-IE"/>
    </w:rPr>
  </w:style>
  <w:style w:type="paragraph" w:customStyle="1" w:styleId="ACLevel3">
    <w:name w:val="AC Level 3"/>
    <w:basedOn w:val="Normal"/>
    <w:rsid w:val="004F4E3F"/>
    <w:pPr>
      <w:numPr>
        <w:ilvl w:val="2"/>
        <w:numId w:val="7"/>
      </w:numPr>
      <w:adjustRightInd w:val="0"/>
      <w:spacing w:after="240"/>
      <w:jc w:val="both"/>
      <w:outlineLvl w:val="2"/>
    </w:pPr>
    <w:rPr>
      <w:szCs w:val="24"/>
      <w:lang w:val="en-IE"/>
    </w:rPr>
  </w:style>
  <w:style w:type="paragraph" w:customStyle="1" w:styleId="ACLevel4">
    <w:name w:val="AC Level 4"/>
    <w:basedOn w:val="Normal"/>
    <w:rsid w:val="004F4E3F"/>
    <w:pPr>
      <w:numPr>
        <w:ilvl w:val="3"/>
        <w:numId w:val="7"/>
      </w:numPr>
      <w:adjustRightInd w:val="0"/>
      <w:spacing w:after="240"/>
      <w:jc w:val="both"/>
      <w:outlineLvl w:val="3"/>
    </w:pPr>
    <w:rPr>
      <w:szCs w:val="24"/>
      <w:lang w:val="en-IE"/>
    </w:rPr>
  </w:style>
  <w:style w:type="paragraph" w:customStyle="1" w:styleId="ACLevel5">
    <w:name w:val="AC Level 5"/>
    <w:basedOn w:val="Normal"/>
    <w:rsid w:val="004F4E3F"/>
    <w:pPr>
      <w:numPr>
        <w:ilvl w:val="4"/>
        <w:numId w:val="7"/>
      </w:numPr>
      <w:adjustRightInd w:val="0"/>
      <w:spacing w:after="240"/>
      <w:jc w:val="both"/>
      <w:outlineLvl w:val="4"/>
    </w:pPr>
    <w:rPr>
      <w:szCs w:val="24"/>
      <w:lang w:val="en-IE"/>
    </w:rPr>
  </w:style>
  <w:style w:type="character" w:customStyle="1" w:styleId="Heading2Char">
    <w:name w:val="Heading 2 Char"/>
    <w:basedOn w:val="DefaultParagraphFont"/>
    <w:link w:val="Heading2"/>
    <w:uiPriority w:val="9"/>
    <w:semiHidden/>
    <w:rsid w:val="00F0486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0486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0486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rsid w:val="00F0486B"/>
    <w:rPr>
      <w:rFonts w:ascii="Arial" w:eastAsia="Times New Roman" w:hAnsi="Arial"/>
      <w:sz w:val="22"/>
      <w:szCs w:val="22"/>
      <w:lang w:val="en-IE" w:eastAsia="en-US"/>
    </w:rPr>
  </w:style>
  <w:style w:type="numbering" w:customStyle="1" w:styleId="Headings">
    <w:name w:val="Headings"/>
    <w:uiPriority w:val="99"/>
    <w:rsid w:val="00F0486B"/>
    <w:pPr>
      <w:numPr>
        <w:numId w:val="8"/>
      </w:numPr>
    </w:pPr>
  </w:style>
  <w:style w:type="paragraph" w:styleId="ListParagraph">
    <w:name w:val="List Paragraph"/>
    <w:basedOn w:val="Normal"/>
    <w:uiPriority w:val="34"/>
    <w:qFormat/>
    <w:rsid w:val="00973215"/>
    <w:pPr>
      <w:ind w:left="720"/>
      <w:contextualSpacing/>
    </w:pPr>
  </w:style>
  <w:style w:type="paragraph" w:styleId="Header">
    <w:name w:val="header"/>
    <w:basedOn w:val="Normal"/>
    <w:link w:val="HeaderChar"/>
    <w:uiPriority w:val="99"/>
    <w:unhideWhenUsed/>
    <w:rsid w:val="00415DCE"/>
    <w:pPr>
      <w:tabs>
        <w:tab w:val="center" w:pos="4513"/>
        <w:tab w:val="right" w:pos="9026"/>
      </w:tabs>
    </w:pPr>
  </w:style>
  <w:style w:type="character" w:customStyle="1" w:styleId="HeaderChar">
    <w:name w:val="Header Char"/>
    <w:basedOn w:val="DefaultParagraphFont"/>
    <w:link w:val="Header"/>
    <w:uiPriority w:val="99"/>
    <w:rsid w:val="00415DCE"/>
    <w:rPr>
      <w:rFonts w:ascii="Times New Roman" w:eastAsia="Times New Roman" w:hAnsi="Times New Roman"/>
      <w:sz w:val="24"/>
      <w:lang w:eastAsia="en-US"/>
    </w:rPr>
  </w:style>
  <w:style w:type="paragraph" w:styleId="Footer">
    <w:name w:val="footer"/>
    <w:basedOn w:val="Normal"/>
    <w:link w:val="FooterChar"/>
    <w:uiPriority w:val="99"/>
    <w:unhideWhenUsed/>
    <w:rsid w:val="00415DCE"/>
    <w:pPr>
      <w:tabs>
        <w:tab w:val="center" w:pos="4513"/>
        <w:tab w:val="right" w:pos="9026"/>
      </w:tabs>
    </w:pPr>
  </w:style>
  <w:style w:type="character" w:customStyle="1" w:styleId="FooterChar">
    <w:name w:val="Footer Char"/>
    <w:basedOn w:val="DefaultParagraphFont"/>
    <w:link w:val="Footer"/>
    <w:uiPriority w:val="99"/>
    <w:rsid w:val="00415DCE"/>
    <w:rPr>
      <w:rFonts w:ascii="Times New Roman" w:eastAsia="Times New Roman" w:hAnsi="Times New Roman"/>
      <w:sz w:val="24"/>
      <w:lang w:eastAsia="en-US"/>
    </w:rPr>
  </w:style>
  <w:style w:type="character" w:styleId="Hyperlink">
    <w:name w:val="Hyperlink"/>
    <w:uiPriority w:val="99"/>
    <w:unhideWhenUsed/>
    <w:rsid w:val="00415DCE"/>
    <w:rPr>
      <w:color w:val="0000FF"/>
      <w:u w:val="single"/>
    </w:rPr>
  </w:style>
  <w:style w:type="character" w:styleId="Emphasis">
    <w:name w:val="Emphasis"/>
    <w:basedOn w:val="DefaultParagraphFont"/>
    <w:uiPriority w:val="20"/>
    <w:qFormat/>
    <w:rsid w:val="00BA72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362">
      <w:bodyDiv w:val="1"/>
      <w:marLeft w:val="0"/>
      <w:marRight w:val="0"/>
      <w:marTop w:val="0"/>
      <w:marBottom w:val="0"/>
      <w:divBdr>
        <w:top w:val="none" w:sz="0" w:space="0" w:color="auto"/>
        <w:left w:val="none" w:sz="0" w:space="0" w:color="auto"/>
        <w:bottom w:val="none" w:sz="0" w:space="0" w:color="auto"/>
        <w:right w:val="none" w:sz="0" w:space="0" w:color="auto"/>
      </w:divBdr>
    </w:div>
    <w:div w:id="450395845">
      <w:bodyDiv w:val="1"/>
      <w:marLeft w:val="0"/>
      <w:marRight w:val="0"/>
      <w:marTop w:val="0"/>
      <w:marBottom w:val="0"/>
      <w:divBdr>
        <w:top w:val="none" w:sz="0" w:space="0" w:color="auto"/>
        <w:left w:val="none" w:sz="0" w:space="0" w:color="auto"/>
        <w:bottom w:val="none" w:sz="0" w:space="0" w:color="auto"/>
        <w:right w:val="none" w:sz="0" w:space="0" w:color="auto"/>
      </w:divBdr>
    </w:div>
    <w:div w:id="13634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6C5C1-CFDA-4A05-B824-7049EB40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3388</Words>
  <Characters>19317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Dublin Institute of Technology</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ONeill</dc:creator>
  <cp:lastModifiedBy>Janet Cairns</cp:lastModifiedBy>
  <cp:revision>3</cp:revision>
  <cp:lastPrinted>2013-11-21T16:41:00Z</cp:lastPrinted>
  <dcterms:created xsi:type="dcterms:W3CDTF">2020-01-23T17:51:00Z</dcterms:created>
  <dcterms:modified xsi:type="dcterms:W3CDTF">2020-10-08T11:23:00Z</dcterms:modified>
</cp:coreProperties>
</file>